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89" w:rsidRPr="00451A7B" w:rsidRDefault="00337F89" w:rsidP="00337F89">
      <w:pPr>
        <w:spacing w:after="198"/>
        <w:ind w:right="140"/>
        <w:jc w:val="center"/>
        <w:rPr>
          <w:rFonts w:asciiTheme="majorHAnsi" w:hAnsiTheme="majorHAnsi"/>
          <w:b/>
          <w:u w:val="single"/>
        </w:rPr>
      </w:pPr>
      <w:r w:rsidRPr="00451A7B">
        <w:rPr>
          <w:rFonts w:asciiTheme="majorHAnsi" w:hAnsiTheme="majorHAnsi"/>
          <w:b/>
          <w:u w:val="single"/>
        </w:rPr>
        <w:t>ΤΕΧΝΙΚΕΣ ΠΡΟΔΙΑΓΡΑΦΕΣ ΓΙΑ ΤΗΝ ΠΡΟΜΗΘΕΙΑ ΔΙΑΤΑΞΕΩΝ ΝΕΦΡΙΚΗΣ ΥΠΟΣΤΗΡΙΞΗΣ CPV 33181000-2</w:t>
      </w:r>
    </w:p>
    <w:p w:rsidR="00337F89" w:rsidRPr="00451A7B" w:rsidRDefault="00337F89" w:rsidP="00337F89">
      <w:pPr>
        <w:tabs>
          <w:tab w:val="left" w:pos="785"/>
        </w:tabs>
        <w:spacing w:line="307" w:lineRule="exact"/>
        <w:ind w:right="140"/>
        <w:rPr>
          <w:rFonts w:asciiTheme="majorHAnsi" w:hAnsiTheme="majorHAnsi"/>
        </w:rPr>
      </w:pPr>
      <w:r w:rsidRPr="00451A7B">
        <w:rPr>
          <w:rFonts w:asciiTheme="majorHAnsi" w:hAnsiTheme="majorHAnsi"/>
        </w:rPr>
        <w:t>Γενικοί όροι</w:t>
      </w:r>
    </w:p>
    <w:p w:rsidR="00337F89" w:rsidRPr="00451A7B" w:rsidRDefault="00337F89" w:rsidP="00337F89">
      <w:pPr>
        <w:numPr>
          <w:ilvl w:val="0"/>
          <w:numId w:val="1"/>
        </w:numPr>
        <w:tabs>
          <w:tab w:val="left" w:pos="785"/>
        </w:tabs>
        <w:spacing w:line="307" w:lineRule="exact"/>
        <w:ind w:left="760" w:right="140" w:hanging="340"/>
        <w:rPr>
          <w:rFonts w:asciiTheme="majorHAnsi" w:hAnsiTheme="majorHAnsi"/>
        </w:rPr>
      </w:pPr>
      <w:r w:rsidRPr="00451A7B">
        <w:rPr>
          <w:rFonts w:asciiTheme="majorHAnsi" w:hAnsiTheme="majorHAnsi"/>
        </w:rPr>
        <w:t xml:space="preserve">Κάθε φίλτρο θα συνοδεύεται από αρτηριακή και φλεβική γραμμή κατάλληλη για μηχανήματα αιμοκάθαρσης τύπου </w:t>
      </w:r>
      <w:proofErr w:type="spellStart"/>
      <w:r w:rsidRPr="00451A7B">
        <w:rPr>
          <w:rFonts w:asciiTheme="majorHAnsi" w:hAnsiTheme="majorHAnsi"/>
          <w:lang w:val="en-US"/>
        </w:rPr>
        <w:t>bellco</w:t>
      </w:r>
      <w:proofErr w:type="spellEnd"/>
      <w:r w:rsidRPr="00451A7B">
        <w:rPr>
          <w:rFonts w:asciiTheme="majorHAnsi" w:hAnsiTheme="majorHAnsi"/>
        </w:rPr>
        <w:t xml:space="preserve"> </w:t>
      </w:r>
      <w:r w:rsidRPr="00451A7B">
        <w:rPr>
          <w:rFonts w:asciiTheme="majorHAnsi" w:hAnsiTheme="majorHAnsi"/>
          <w:lang w:val="en-US"/>
        </w:rPr>
        <w:t>Formula</w:t>
      </w:r>
      <w:r w:rsidRPr="00451A7B">
        <w:rPr>
          <w:rFonts w:asciiTheme="majorHAnsi" w:hAnsiTheme="majorHAnsi"/>
        </w:rPr>
        <w:t xml:space="preserve"> </w:t>
      </w:r>
      <w:r w:rsidRPr="00451A7B">
        <w:rPr>
          <w:rFonts w:asciiTheme="majorHAnsi" w:hAnsiTheme="majorHAnsi"/>
          <w:lang w:val="en-US"/>
        </w:rPr>
        <w:t>therapy</w:t>
      </w:r>
      <w:r w:rsidRPr="00451A7B">
        <w:rPr>
          <w:rFonts w:asciiTheme="majorHAnsi" w:hAnsiTheme="majorHAnsi"/>
        </w:rPr>
        <w:t xml:space="preserve">, και </w:t>
      </w:r>
      <w:r w:rsidRPr="00451A7B">
        <w:rPr>
          <w:rFonts w:asciiTheme="majorHAnsi" w:hAnsiTheme="majorHAnsi"/>
          <w:lang w:val="en-US"/>
        </w:rPr>
        <w:t>Fresenius</w:t>
      </w:r>
      <w:r w:rsidRPr="00451A7B">
        <w:rPr>
          <w:rFonts w:asciiTheme="majorHAnsi" w:hAnsiTheme="majorHAnsi"/>
        </w:rPr>
        <w:t xml:space="preserve"> 4008. </w:t>
      </w:r>
      <w:r w:rsidRPr="00451A7B">
        <w:rPr>
          <w:rFonts w:asciiTheme="majorHAnsi" w:hAnsiTheme="majorHAnsi"/>
          <w:b/>
          <w:u w:val="single"/>
        </w:rPr>
        <w:t xml:space="preserve">Επισημαίνεται ότι το 20% των προσφερόμενων φίλτρων πρέπει να συνοδεύονται υποχρεωτικά από αρτηριακές και φλεβικές γραμμές κατάλληλες για τα μηχανήματα </w:t>
      </w:r>
      <w:r w:rsidRPr="00451A7B">
        <w:rPr>
          <w:rFonts w:asciiTheme="majorHAnsi" w:hAnsiTheme="majorHAnsi"/>
          <w:b/>
          <w:u w:val="single"/>
          <w:lang w:val="en-US"/>
        </w:rPr>
        <w:t>Fresenius</w:t>
      </w:r>
      <w:r w:rsidRPr="00451A7B">
        <w:rPr>
          <w:rFonts w:asciiTheme="majorHAnsi" w:hAnsiTheme="majorHAnsi"/>
          <w:b/>
          <w:u w:val="single"/>
        </w:rPr>
        <w:t xml:space="preserve"> 5008</w:t>
      </w:r>
      <w:r w:rsidRPr="00451A7B">
        <w:rPr>
          <w:rFonts w:asciiTheme="majorHAnsi" w:hAnsiTheme="majorHAnsi"/>
          <w:b/>
          <w:u w:val="single"/>
          <w:lang w:val="en-US"/>
        </w:rPr>
        <w:t>S</w:t>
      </w:r>
      <w:r w:rsidRPr="00451A7B">
        <w:rPr>
          <w:rFonts w:asciiTheme="majorHAnsi" w:hAnsiTheme="majorHAnsi"/>
        </w:rPr>
        <w:t>.</w:t>
      </w:r>
    </w:p>
    <w:p w:rsidR="00337F89" w:rsidRPr="00451A7B" w:rsidRDefault="00337F89" w:rsidP="00337F89">
      <w:pPr>
        <w:numPr>
          <w:ilvl w:val="0"/>
          <w:numId w:val="1"/>
        </w:numPr>
        <w:tabs>
          <w:tab w:val="left" w:pos="775"/>
        </w:tabs>
        <w:spacing w:line="307" w:lineRule="exact"/>
        <w:ind w:left="760" w:right="140" w:hanging="340"/>
        <w:rPr>
          <w:rFonts w:asciiTheme="majorHAnsi" w:hAnsiTheme="majorHAnsi"/>
        </w:rPr>
      </w:pPr>
      <w:r w:rsidRPr="00451A7B">
        <w:rPr>
          <w:rFonts w:asciiTheme="majorHAnsi" w:hAnsiTheme="majorHAnsi"/>
        </w:rPr>
        <w:t xml:space="preserve">Τα φίλτρα τεχνητού νεφρού και οι </w:t>
      </w:r>
      <w:proofErr w:type="spellStart"/>
      <w:r w:rsidRPr="00451A7B">
        <w:rPr>
          <w:rFonts w:asciiTheme="majorHAnsi" w:hAnsiTheme="majorHAnsi"/>
        </w:rPr>
        <w:t>αρτηριοφλεβικές</w:t>
      </w:r>
      <w:proofErr w:type="spellEnd"/>
      <w:r w:rsidRPr="00451A7B">
        <w:rPr>
          <w:rFonts w:asciiTheme="majorHAnsi" w:hAnsiTheme="majorHAnsi"/>
        </w:rPr>
        <w:t xml:space="preserve"> γραμμές πρέπει να φέρουν τη σήμανση </w:t>
      </w:r>
      <w:r w:rsidRPr="00451A7B">
        <w:rPr>
          <w:rFonts w:asciiTheme="majorHAnsi" w:hAnsiTheme="majorHAnsi"/>
          <w:lang w:val="en-US"/>
        </w:rPr>
        <w:t>CE</w:t>
      </w:r>
      <w:r w:rsidRPr="00451A7B">
        <w:rPr>
          <w:rFonts w:asciiTheme="majorHAnsi" w:hAnsiTheme="majorHAnsi"/>
        </w:rPr>
        <w:t xml:space="preserve"> όπως προβλέπεται από την εκάστοτε ισχύουσα ελληνική νομοθεσία.</w:t>
      </w:r>
    </w:p>
    <w:p w:rsidR="00337F89" w:rsidRPr="00451A7B" w:rsidRDefault="00337F89" w:rsidP="00337F89">
      <w:pPr>
        <w:numPr>
          <w:ilvl w:val="0"/>
          <w:numId w:val="1"/>
        </w:numPr>
        <w:tabs>
          <w:tab w:val="left" w:pos="780"/>
        </w:tabs>
        <w:spacing w:after="120" w:line="307" w:lineRule="exact"/>
        <w:ind w:left="760" w:right="140" w:hanging="340"/>
        <w:rPr>
          <w:rFonts w:asciiTheme="majorHAnsi" w:hAnsiTheme="majorHAnsi"/>
        </w:rPr>
      </w:pPr>
      <w:r w:rsidRPr="00451A7B">
        <w:rPr>
          <w:rFonts w:asciiTheme="majorHAnsi" w:hAnsiTheme="majorHAnsi"/>
        </w:rPr>
        <w:t>Οι προσφέροντες θα πρέπει να καταθέτουν πλήρη τεχνικά στοιχεία στην ελληνική γλώσσα με τα χαρακτηριστικά και τις επιδόσεις των φίλτρων όπως αυτά αναφέρονται στα επίσημα ενημερωτικά φυλλάδια των κατασκευαστικών οίκων τα οποία θα συνυποβάλλονται υποχρεωτικά.</w:t>
      </w:r>
    </w:p>
    <w:p w:rsidR="00337F89" w:rsidRPr="00451A7B" w:rsidRDefault="00337F89" w:rsidP="00337F89">
      <w:pPr>
        <w:spacing w:line="307" w:lineRule="exact"/>
        <w:ind w:left="760" w:right="380"/>
        <w:rPr>
          <w:rFonts w:asciiTheme="majorHAnsi" w:hAnsiTheme="majorHAnsi"/>
        </w:rPr>
      </w:pPr>
      <w:r w:rsidRPr="00451A7B">
        <w:rPr>
          <w:rFonts w:asciiTheme="majorHAnsi" w:hAnsiTheme="majorHAnsi"/>
        </w:rPr>
        <w:t xml:space="preserve">Τα τεχνικά χαρακτηριστικά των φίλτρων που ζητούνται είναι: το είδος, η επιφάνεια το πάχος, ο τύπος της μεμβράνης, ο όγκος πλήρωσης, ο συντελεστής </w:t>
      </w:r>
      <w:proofErr w:type="spellStart"/>
      <w:r w:rsidRPr="00451A7B">
        <w:rPr>
          <w:rFonts w:asciiTheme="majorHAnsi" w:hAnsiTheme="majorHAnsi"/>
        </w:rPr>
        <w:t>υπερδιήθισης</w:t>
      </w:r>
      <w:proofErr w:type="spellEnd"/>
      <w:r w:rsidRPr="00451A7B">
        <w:rPr>
          <w:rFonts w:asciiTheme="majorHAnsi" w:hAnsiTheme="majorHAnsi"/>
        </w:rPr>
        <w:t xml:space="preserve"> και το είδος αποστείρωσης. Οι επιδόσεις του θα πρέπει να δίνονται με </w:t>
      </w:r>
      <w:r w:rsidRPr="00451A7B">
        <w:rPr>
          <w:rFonts w:asciiTheme="majorHAnsi" w:hAnsiTheme="majorHAnsi"/>
          <w:lang w:val="en-US"/>
        </w:rPr>
        <w:t>IN</w:t>
      </w:r>
      <w:r w:rsidRPr="00451A7B">
        <w:rPr>
          <w:rFonts w:asciiTheme="majorHAnsi" w:hAnsiTheme="majorHAnsi"/>
        </w:rPr>
        <w:t xml:space="preserve"> </w:t>
      </w:r>
      <w:r w:rsidRPr="00451A7B">
        <w:rPr>
          <w:rFonts w:asciiTheme="majorHAnsi" w:hAnsiTheme="majorHAnsi"/>
          <w:lang w:val="en-US"/>
        </w:rPr>
        <w:t>VITRO</w:t>
      </w:r>
      <w:r w:rsidRPr="00451A7B">
        <w:rPr>
          <w:rFonts w:asciiTheme="majorHAnsi" w:hAnsiTheme="majorHAnsi"/>
        </w:rPr>
        <w:t xml:space="preserve"> μετρήσεις της κάθαρσης της ουρίας, </w:t>
      </w:r>
      <w:proofErr w:type="spellStart"/>
      <w:r w:rsidRPr="00451A7B">
        <w:rPr>
          <w:rFonts w:asciiTheme="majorHAnsi" w:hAnsiTheme="majorHAnsi"/>
        </w:rPr>
        <w:t>κρεατινίνης</w:t>
      </w:r>
      <w:proofErr w:type="spellEnd"/>
      <w:r w:rsidRPr="00451A7B">
        <w:rPr>
          <w:rFonts w:asciiTheme="majorHAnsi" w:hAnsiTheme="majorHAnsi"/>
        </w:rPr>
        <w:t xml:space="preserve">, φωσφόρου και βιταμίνης Β12 με αναφερόμενες συγκεκριμένες ροές αίματος και διαλύματος και συγκεκριμένη </w:t>
      </w:r>
      <w:proofErr w:type="spellStart"/>
      <w:r w:rsidRPr="00451A7B">
        <w:rPr>
          <w:rFonts w:asciiTheme="majorHAnsi" w:hAnsiTheme="majorHAnsi"/>
        </w:rPr>
        <w:t>διαμεβρανική</w:t>
      </w:r>
      <w:proofErr w:type="spellEnd"/>
      <w:r w:rsidRPr="00451A7B">
        <w:rPr>
          <w:rFonts w:asciiTheme="majorHAnsi" w:hAnsiTheme="majorHAnsi"/>
        </w:rPr>
        <w:t xml:space="preserve"> πίεση (ΤΜΡ). Επίσης ζητούνται φίλτρα που εκτός του τύπο της μεμβράνης παρουσιάζουν ιδιαίτερα χαρακτηριστικά (όπως την εμπότιση της μεμβράνης με διάφορες ουσίες, την ενσωμάτωση της βασικής μεμβράνης με διάφορα στρώματα ) τα οποία σύμφωνα με την βιβλιογραφία βελτιώνουν την ποιότητα κάθαρσης των ασθενών.</w:t>
      </w:r>
    </w:p>
    <w:p w:rsidR="00337F89" w:rsidRPr="00451A7B" w:rsidRDefault="00337F89" w:rsidP="00337F89">
      <w:pPr>
        <w:spacing w:line="307" w:lineRule="exact"/>
        <w:ind w:left="760" w:right="380"/>
        <w:rPr>
          <w:rFonts w:asciiTheme="majorHAnsi" w:hAnsiTheme="majorHAnsi"/>
        </w:rPr>
      </w:pPr>
    </w:p>
    <w:p w:rsidR="00987F4E" w:rsidRDefault="00987F4E" w:rsidP="00987F4E">
      <w:pPr>
        <w:numPr>
          <w:ilvl w:val="0"/>
          <w:numId w:val="2"/>
        </w:numPr>
        <w:tabs>
          <w:tab w:val="left" w:pos="882"/>
        </w:tabs>
        <w:spacing w:line="274" w:lineRule="exact"/>
        <w:ind w:left="709" w:right="40"/>
        <w:rPr>
          <w:rStyle w:val="6"/>
          <w:i w:val="0"/>
        </w:rPr>
      </w:pPr>
      <w:r w:rsidRPr="006A2097">
        <w:rPr>
          <w:rStyle w:val="6"/>
        </w:rPr>
        <w:t xml:space="preserve">Την με </w:t>
      </w:r>
      <w:proofErr w:type="spellStart"/>
      <w:r w:rsidRPr="006A2097">
        <w:rPr>
          <w:rStyle w:val="6"/>
        </w:rPr>
        <w:t>αριθμ</w:t>
      </w:r>
      <w:proofErr w:type="spellEnd"/>
      <w:r w:rsidRPr="006A2097">
        <w:rPr>
          <w:rStyle w:val="6"/>
        </w:rPr>
        <w:t xml:space="preserve">. </w:t>
      </w:r>
      <w:r w:rsidRPr="00AC5A8E">
        <w:rPr>
          <w:rStyle w:val="6"/>
        </w:rPr>
        <w:t>644/17-19-2019</w:t>
      </w:r>
      <w:r w:rsidRPr="006A2097">
        <w:rPr>
          <w:rStyle w:val="6"/>
        </w:rPr>
        <w:t xml:space="preserve"> απόφαση της Αναθέτουσας Αρχής περί</w:t>
      </w:r>
      <w:r>
        <w:rPr>
          <w:rStyle w:val="6"/>
        </w:rPr>
        <w:t xml:space="preserve"> έγκρισης τεχνικών προδιαγραφών για την προμήθεια Διατάξεων νεφρικής υποστήριξης και Φίλτρων-Ανταλλακτικών για τις ανάγκες της Μ.Τ.Ν. της Ο.Μ. Έδρας-Άγιος Νικόλαος.</w:t>
      </w:r>
    </w:p>
    <w:p w:rsidR="00577273" w:rsidRDefault="00577273"/>
    <w:sectPr w:rsidR="00577273" w:rsidSect="00753F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63B7"/>
    <w:multiLevelType w:val="multilevel"/>
    <w:tmpl w:val="56A2E0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051790"/>
    <w:multiLevelType w:val="multilevel"/>
    <w:tmpl w:val="60309288"/>
    <w:lvl w:ilvl="0">
      <w:start w:val="1"/>
      <w:numFmt w:val="bullet"/>
      <w:lvlText w:val="­"/>
      <w:lvlJc w:val="left"/>
      <w:rPr>
        <w:rFonts w:ascii="Angsana New" w:hAnsi="Angsana New" w:cs="Angsana New"/>
        <w:b w:val="0"/>
        <w:bCs w:val="0"/>
        <w:i w:val="0"/>
        <w:iCs w:val="0"/>
        <w:smallCaps w:val="0"/>
        <w:strike w:val="0"/>
        <w:color w:val="000000"/>
        <w:spacing w:val="0"/>
        <w:w w:val="100"/>
        <w:kern w:val="1"/>
        <w:position w:val="0"/>
        <w:sz w:val="20"/>
        <w:szCs w:val="22"/>
        <w:u w:val="none"/>
        <w:shd w:val="clear" w:color="auto" w:fill="FFFFFF"/>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37F89"/>
    <w:rsid w:val="000022BA"/>
    <w:rsid w:val="00014CCE"/>
    <w:rsid w:val="00037DE0"/>
    <w:rsid w:val="00041CAB"/>
    <w:rsid w:val="000833E6"/>
    <w:rsid w:val="000A49F4"/>
    <w:rsid w:val="000A5565"/>
    <w:rsid w:val="000B73AE"/>
    <w:rsid w:val="000C0BF9"/>
    <w:rsid w:val="000C533E"/>
    <w:rsid w:val="000F01BE"/>
    <w:rsid w:val="00107DD9"/>
    <w:rsid w:val="00141967"/>
    <w:rsid w:val="0014772B"/>
    <w:rsid w:val="001503C9"/>
    <w:rsid w:val="00165CCC"/>
    <w:rsid w:val="00175B67"/>
    <w:rsid w:val="00177EA4"/>
    <w:rsid w:val="00183F9B"/>
    <w:rsid w:val="00195EB4"/>
    <w:rsid w:val="001A1AE2"/>
    <w:rsid w:val="001A358C"/>
    <w:rsid w:val="001A7A2B"/>
    <w:rsid w:val="001A7FE2"/>
    <w:rsid w:val="001B5F6B"/>
    <w:rsid w:val="001C0685"/>
    <w:rsid w:val="001D4199"/>
    <w:rsid w:val="001D55F3"/>
    <w:rsid w:val="001D5D35"/>
    <w:rsid w:val="001E3A19"/>
    <w:rsid w:val="001E7402"/>
    <w:rsid w:val="001F155E"/>
    <w:rsid w:val="001F6833"/>
    <w:rsid w:val="00202F59"/>
    <w:rsid w:val="002140B2"/>
    <w:rsid w:val="00234F7C"/>
    <w:rsid w:val="00236845"/>
    <w:rsid w:val="00245FD2"/>
    <w:rsid w:val="002664F1"/>
    <w:rsid w:val="00283170"/>
    <w:rsid w:val="00290572"/>
    <w:rsid w:val="00293A24"/>
    <w:rsid w:val="002B37BE"/>
    <w:rsid w:val="002C3412"/>
    <w:rsid w:val="002C6614"/>
    <w:rsid w:val="002D31B6"/>
    <w:rsid w:val="002D5131"/>
    <w:rsid w:val="002D77F9"/>
    <w:rsid w:val="0030100F"/>
    <w:rsid w:val="0031123D"/>
    <w:rsid w:val="00330E1D"/>
    <w:rsid w:val="00337F89"/>
    <w:rsid w:val="00345B1C"/>
    <w:rsid w:val="00353716"/>
    <w:rsid w:val="003567F6"/>
    <w:rsid w:val="00361340"/>
    <w:rsid w:val="00364AC9"/>
    <w:rsid w:val="0037466A"/>
    <w:rsid w:val="00385E41"/>
    <w:rsid w:val="00396B5E"/>
    <w:rsid w:val="003A0259"/>
    <w:rsid w:val="003A05ED"/>
    <w:rsid w:val="003A5196"/>
    <w:rsid w:val="003A6C07"/>
    <w:rsid w:val="003B4821"/>
    <w:rsid w:val="003D7DDC"/>
    <w:rsid w:val="003E36B2"/>
    <w:rsid w:val="003F0913"/>
    <w:rsid w:val="003F66EA"/>
    <w:rsid w:val="00402437"/>
    <w:rsid w:val="004047CF"/>
    <w:rsid w:val="00411DEC"/>
    <w:rsid w:val="004208F7"/>
    <w:rsid w:val="00426BFB"/>
    <w:rsid w:val="00433671"/>
    <w:rsid w:val="004404C2"/>
    <w:rsid w:val="0044168F"/>
    <w:rsid w:val="004455D0"/>
    <w:rsid w:val="00461421"/>
    <w:rsid w:val="00465DE0"/>
    <w:rsid w:val="0047211A"/>
    <w:rsid w:val="00492364"/>
    <w:rsid w:val="00497C5D"/>
    <w:rsid w:val="004A12B1"/>
    <w:rsid w:val="004A759B"/>
    <w:rsid w:val="004C1293"/>
    <w:rsid w:val="0050564B"/>
    <w:rsid w:val="0052347A"/>
    <w:rsid w:val="00541D4E"/>
    <w:rsid w:val="00545B47"/>
    <w:rsid w:val="00547BBC"/>
    <w:rsid w:val="005678BA"/>
    <w:rsid w:val="00577273"/>
    <w:rsid w:val="00595BEE"/>
    <w:rsid w:val="005A6097"/>
    <w:rsid w:val="005B5D12"/>
    <w:rsid w:val="005B5E18"/>
    <w:rsid w:val="005C39A9"/>
    <w:rsid w:val="00601575"/>
    <w:rsid w:val="006041D9"/>
    <w:rsid w:val="00612709"/>
    <w:rsid w:val="00615CC0"/>
    <w:rsid w:val="00617C7B"/>
    <w:rsid w:val="00621068"/>
    <w:rsid w:val="00640932"/>
    <w:rsid w:val="00643003"/>
    <w:rsid w:val="00657FD4"/>
    <w:rsid w:val="0066242E"/>
    <w:rsid w:val="00670399"/>
    <w:rsid w:val="0068006E"/>
    <w:rsid w:val="00681BE5"/>
    <w:rsid w:val="00682114"/>
    <w:rsid w:val="00683DCD"/>
    <w:rsid w:val="00684597"/>
    <w:rsid w:val="00694AD8"/>
    <w:rsid w:val="006A0FF4"/>
    <w:rsid w:val="006D241F"/>
    <w:rsid w:val="006E4E05"/>
    <w:rsid w:val="006F67EC"/>
    <w:rsid w:val="007214D9"/>
    <w:rsid w:val="007222CE"/>
    <w:rsid w:val="007239A0"/>
    <w:rsid w:val="00724C0F"/>
    <w:rsid w:val="0074678D"/>
    <w:rsid w:val="00751A59"/>
    <w:rsid w:val="00752041"/>
    <w:rsid w:val="00753F03"/>
    <w:rsid w:val="007637A9"/>
    <w:rsid w:val="00764EAA"/>
    <w:rsid w:val="00770469"/>
    <w:rsid w:val="00774CF7"/>
    <w:rsid w:val="00782DF9"/>
    <w:rsid w:val="007C48D1"/>
    <w:rsid w:val="007C7C90"/>
    <w:rsid w:val="00801664"/>
    <w:rsid w:val="00805205"/>
    <w:rsid w:val="00832E88"/>
    <w:rsid w:val="0083307C"/>
    <w:rsid w:val="00847978"/>
    <w:rsid w:val="008522F9"/>
    <w:rsid w:val="008526FA"/>
    <w:rsid w:val="00873123"/>
    <w:rsid w:val="00875FB2"/>
    <w:rsid w:val="00877240"/>
    <w:rsid w:val="008A6226"/>
    <w:rsid w:val="008D01C8"/>
    <w:rsid w:val="008D3992"/>
    <w:rsid w:val="008E1070"/>
    <w:rsid w:val="008E3C7B"/>
    <w:rsid w:val="008F2626"/>
    <w:rsid w:val="0090090C"/>
    <w:rsid w:val="009211C5"/>
    <w:rsid w:val="0093489D"/>
    <w:rsid w:val="00955E52"/>
    <w:rsid w:val="009636A7"/>
    <w:rsid w:val="00987F4E"/>
    <w:rsid w:val="009A1901"/>
    <w:rsid w:val="009A66E0"/>
    <w:rsid w:val="009A7EC7"/>
    <w:rsid w:val="009C1044"/>
    <w:rsid w:val="009C1918"/>
    <w:rsid w:val="009D69F6"/>
    <w:rsid w:val="009F49EF"/>
    <w:rsid w:val="00A04A19"/>
    <w:rsid w:val="00A122B0"/>
    <w:rsid w:val="00A15262"/>
    <w:rsid w:val="00A1541F"/>
    <w:rsid w:val="00A22A81"/>
    <w:rsid w:val="00A265A3"/>
    <w:rsid w:val="00A4468C"/>
    <w:rsid w:val="00A5141E"/>
    <w:rsid w:val="00A5507C"/>
    <w:rsid w:val="00A649F3"/>
    <w:rsid w:val="00A6627B"/>
    <w:rsid w:val="00A76218"/>
    <w:rsid w:val="00A863AA"/>
    <w:rsid w:val="00AA03BD"/>
    <w:rsid w:val="00AA2F02"/>
    <w:rsid w:val="00AC2A82"/>
    <w:rsid w:val="00AE36BC"/>
    <w:rsid w:val="00B141D7"/>
    <w:rsid w:val="00B30FDF"/>
    <w:rsid w:val="00B317D7"/>
    <w:rsid w:val="00B4148C"/>
    <w:rsid w:val="00B6439A"/>
    <w:rsid w:val="00B832B6"/>
    <w:rsid w:val="00B87636"/>
    <w:rsid w:val="00B9281A"/>
    <w:rsid w:val="00BA013B"/>
    <w:rsid w:val="00BA3F1D"/>
    <w:rsid w:val="00BB26A8"/>
    <w:rsid w:val="00BB5941"/>
    <w:rsid w:val="00BC4FD8"/>
    <w:rsid w:val="00BE0665"/>
    <w:rsid w:val="00BF03AE"/>
    <w:rsid w:val="00C03025"/>
    <w:rsid w:val="00C0490B"/>
    <w:rsid w:val="00C20A50"/>
    <w:rsid w:val="00C3117E"/>
    <w:rsid w:val="00C34A4D"/>
    <w:rsid w:val="00C42549"/>
    <w:rsid w:val="00C51689"/>
    <w:rsid w:val="00C5624B"/>
    <w:rsid w:val="00C57F6B"/>
    <w:rsid w:val="00C73C2D"/>
    <w:rsid w:val="00C8395E"/>
    <w:rsid w:val="00CD0092"/>
    <w:rsid w:val="00CD491D"/>
    <w:rsid w:val="00CD4988"/>
    <w:rsid w:val="00CF36AF"/>
    <w:rsid w:val="00D043B7"/>
    <w:rsid w:val="00D42A6F"/>
    <w:rsid w:val="00D53526"/>
    <w:rsid w:val="00D54CF0"/>
    <w:rsid w:val="00D57EEF"/>
    <w:rsid w:val="00D600B0"/>
    <w:rsid w:val="00D8649C"/>
    <w:rsid w:val="00DB15A5"/>
    <w:rsid w:val="00DB5D7F"/>
    <w:rsid w:val="00DC7E12"/>
    <w:rsid w:val="00DE20F4"/>
    <w:rsid w:val="00DE2CFB"/>
    <w:rsid w:val="00DF16E7"/>
    <w:rsid w:val="00DF50BE"/>
    <w:rsid w:val="00E22CB4"/>
    <w:rsid w:val="00E45340"/>
    <w:rsid w:val="00E47858"/>
    <w:rsid w:val="00E567E5"/>
    <w:rsid w:val="00E66C7C"/>
    <w:rsid w:val="00E772D8"/>
    <w:rsid w:val="00E90EB6"/>
    <w:rsid w:val="00E97C5B"/>
    <w:rsid w:val="00EA664E"/>
    <w:rsid w:val="00EB5DA4"/>
    <w:rsid w:val="00EF0495"/>
    <w:rsid w:val="00EF2467"/>
    <w:rsid w:val="00EF6640"/>
    <w:rsid w:val="00F24F06"/>
    <w:rsid w:val="00F270FB"/>
    <w:rsid w:val="00F406DE"/>
    <w:rsid w:val="00F55DF5"/>
    <w:rsid w:val="00F60D27"/>
    <w:rsid w:val="00F66FA7"/>
    <w:rsid w:val="00F678A5"/>
    <w:rsid w:val="00F764A2"/>
    <w:rsid w:val="00F813AD"/>
    <w:rsid w:val="00F83400"/>
    <w:rsid w:val="00F8501B"/>
    <w:rsid w:val="00F868C7"/>
    <w:rsid w:val="00FE5C93"/>
    <w:rsid w:val="00FE7C41"/>
    <w:rsid w:val="00FF19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89"/>
    <w:pPr>
      <w:spacing w:line="379" w:lineRule="exact"/>
      <w:ind w:left="23" w:right="23"/>
      <w:jc w:val="both"/>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CF0"/>
    <w:pPr>
      <w:suppressAutoHyphens/>
    </w:pPr>
    <w:rPr>
      <w:rFonts w:ascii="Calibri" w:hAnsi="Calibri"/>
      <w:sz w:val="22"/>
      <w:szCs w:val="22"/>
      <w:lang w:eastAsia="ar-SA"/>
    </w:rPr>
  </w:style>
  <w:style w:type="paragraph" w:styleId="a4">
    <w:name w:val="List Paragraph"/>
    <w:basedOn w:val="a"/>
    <w:qFormat/>
    <w:rsid w:val="00D54CF0"/>
    <w:pPr>
      <w:ind w:left="720"/>
    </w:pPr>
  </w:style>
  <w:style w:type="character" w:customStyle="1" w:styleId="6">
    <w:name w:val="Σώμα κειμένου (6) + Χωρίς πλάγια γραφή"/>
    <w:basedOn w:val="a0"/>
    <w:rsid w:val="00987F4E"/>
    <w:rPr>
      <w:rFonts w:ascii="Calibri" w:eastAsia="Calibri" w:hAnsi="Calibri" w:cs="Calibri"/>
      <w:b w:val="0"/>
      <w:bCs w:val="0"/>
      <w:i/>
      <w:iCs/>
      <w:smallCaps w:val="0"/>
      <w:strike w:val="0"/>
      <w:spacing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1482</Characters>
  <Application>Microsoft Office Word</Application>
  <DocSecurity>0</DocSecurity>
  <Lines>12</Lines>
  <Paragraphs>3</Paragraphs>
  <ScaleCrop>false</ScaleCrop>
  <Company>Hewlett-Packard Company</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xstamatelatou</dc:creator>
  <cp:lastModifiedBy>xstamatelatou</cp:lastModifiedBy>
  <cp:revision>2</cp:revision>
  <dcterms:created xsi:type="dcterms:W3CDTF">2019-11-06T07:23:00Z</dcterms:created>
  <dcterms:modified xsi:type="dcterms:W3CDTF">2019-11-06T07:54:00Z</dcterms:modified>
</cp:coreProperties>
</file>