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356" w:type="dxa"/>
        <w:tblInd w:w="-714" w:type="dxa"/>
        <w:tblLook w:val="04A0" w:firstRow="1" w:lastRow="0" w:firstColumn="1" w:lastColumn="0" w:noHBand="0" w:noVBand="1"/>
      </w:tblPr>
      <w:tblGrid>
        <w:gridCol w:w="2856"/>
        <w:gridCol w:w="6500"/>
      </w:tblGrid>
      <w:tr w:rsidR="004622E8" w:rsidTr="004622E8">
        <w:tc>
          <w:tcPr>
            <w:tcW w:w="9356" w:type="dxa"/>
            <w:gridSpan w:val="2"/>
          </w:tcPr>
          <w:p w:rsidR="004622E8" w:rsidRDefault="004622E8" w:rsidP="004622E8">
            <w:pPr>
              <w:jc w:val="center"/>
              <w:rPr>
                <w:rFonts w:ascii="Arial Black" w:hAnsi="Arial Black"/>
                <w:sz w:val="24"/>
              </w:rPr>
            </w:pPr>
            <w:bookmarkStart w:id="0" w:name="_GoBack"/>
            <w:bookmarkEnd w:id="0"/>
          </w:p>
          <w:p w:rsidR="004622E8" w:rsidRPr="004622E8" w:rsidRDefault="004622E8" w:rsidP="004622E8">
            <w:pPr>
              <w:jc w:val="center"/>
              <w:rPr>
                <w:rFonts w:ascii="Arial Black" w:hAnsi="Arial Black"/>
                <w:sz w:val="24"/>
              </w:rPr>
            </w:pPr>
            <w:r w:rsidRPr="004622E8">
              <w:rPr>
                <w:rFonts w:ascii="Arial Black" w:hAnsi="Arial Black"/>
                <w:sz w:val="24"/>
              </w:rPr>
              <w:t>ΤΕΧΝΙΚΕΣ ΠΡΟΔΙΑΓΡΑΦΕΣ</w:t>
            </w:r>
          </w:p>
          <w:p w:rsidR="004622E8" w:rsidRDefault="007352EA" w:rsidP="004622E8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ΕΞΟΠΛΙΣΜΟΥ ΕΞΩΤΕΡΙΚΟΥ ΙΑΤΡΕΙΟΥ ΔΙΑΤΡΟΦΗΣ</w:t>
            </w:r>
          </w:p>
          <w:p w:rsidR="004622E8" w:rsidRDefault="004622E8" w:rsidP="004622E8">
            <w:pPr>
              <w:jc w:val="center"/>
            </w:pPr>
          </w:p>
        </w:tc>
      </w:tr>
      <w:tr w:rsidR="004622E8" w:rsidTr="00656D07">
        <w:tc>
          <w:tcPr>
            <w:tcW w:w="2856" w:type="dxa"/>
          </w:tcPr>
          <w:p w:rsidR="004622E8" w:rsidRPr="004622E8" w:rsidRDefault="004622E8" w:rsidP="004622E8">
            <w:pPr>
              <w:jc w:val="center"/>
              <w:rPr>
                <w:rFonts w:ascii="Arial Black" w:hAnsi="Arial Black"/>
              </w:rPr>
            </w:pPr>
            <w:r w:rsidRPr="004622E8">
              <w:rPr>
                <w:rFonts w:ascii="Arial Black" w:hAnsi="Arial Black"/>
              </w:rPr>
              <w:t>ΕΙΔΟΣ</w:t>
            </w:r>
          </w:p>
        </w:tc>
        <w:tc>
          <w:tcPr>
            <w:tcW w:w="6500" w:type="dxa"/>
          </w:tcPr>
          <w:p w:rsidR="004622E8" w:rsidRPr="004622E8" w:rsidRDefault="004622E8" w:rsidP="004622E8">
            <w:pPr>
              <w:jc w:val="center"/>
              <w:rPr>
                <w:rFonts w:ascii="Arial Black" w:hAnsi="Arial Black"/>
              </w:rPr>
            </w:pPr>
            <w:r w:rsidRPr="004622E8">
              <w:rPr>
                <w:rFonts w:ascii="Arial Black" w:hAnsi="Arial Black"/>
              </w:rPr>
              <w:t>ΤΕΧΝΙΚΕΣ ΠΡΟΔΙΑΓΡΑΦΕΣ</w:t>
            </w:r>
          </w:p>
        </w:tc>
      </w:tr>
      <w:tr w:rsidR="004622E8" w:rsidRPr="004302DD" w:rsidTr="00656D07">
        <w:tc>
          <w:tcPr>
            <w:tcW w:w="2856" w:type="dxa"/>
          </w:tcPr>
          <w:p w:rsidR="007352EA" w:rsidRPr="004302DD" w:rsidRDefault="007352EA">
            <w:pPr>
              <w:rPr>
                <w:rFonts w:ascii="Arial" w:hAnsi="Arial" w:cs="Arial"/>
                <w:b/>
                <w:u w:val="single"/>
              </w:rPr>
            </w:pPr>
          </w:p>
          <w:p w:rsidR="004622E8" w:rsidRPr="004302DD" w:rsidRDefault="007352EA">
            <w:pPr>
              <w:rPr>
                <w:rFonts w:ascii="Arial" w:hAnsi="Arial" w:cs="Arial"/>
                <w:b/>
                <w:u w:val="single"/>
              </w:rPr>
            </w:pPr>
            <w:r w:rsidRPr="004302DD">
              <w:rPr>
                <w:rFonts w:ascii="Arial" w:hAnsi="Arial" w:cs="Arial"/>
                <w:b/>
              </w:rPr>
              <w:t>ΑΝΑΣΤΗΜΟΜΕΤΡΟ</w:t>
            </w:r>
          </w:p>
          <w:p w:rsidR="007352EA" w:rsidRPr="004302DD" w:rsidRDefault="007352EA">
            <w:pPr>
              <w:rPr>
                <w:rFonts w:ascii="Arial" w:hAnsi="Arial" w:cs="Arial"/>
                <w:b/>
                <w:u w:val="single"/>
              </w:rPr>
            </w:pPr>
          </w:p>
          <w:p w:rsidR="007352EA" w:rsidRPr="004302DD" w:rsidRDefault="007352EA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500" w:type="dxa"/>
          </w:tcPr>
          <w:p w:rsidR="004302DD" w:rsidRPr="004302DD" w:rsidRDefault="004302DD" w:rsidP="004302DD">
            <w:pPr>
              <w:numPr>
                <w:ilvl w:val="0"/>
                <w:numId w:val="2"/>
              </w:numPr>
              <w:shd w:val="clear" w:color="auto" w:fill="FFFFFF"/>
              <w:rPr>
                <w:b/>
                <w:bCs/>
              </w:rPr>
            </w:pPr>
            <w:proofErr w:type="spellStart"/>
            <w:r w:rsidRPr="004302DD">
              <w:rPr>
                <w:b/>
                <w:bCs/>
              </w:rPr>
              <w:t>Επιδαπέδιο</w:t>
            </w:r>
            <w:proofErr w:type="spellEnd"/>
            <w:r w:rsidRPr="004302DD">
              <w:rPr>
                <w:b/>
                <w:bCs/>
              </w:rPr>
              <w:t xml:space="preserve"> φορητό </w:t>
            </w:r>
            <w:proofErr w:type="spellStart"/>
            <w:r w:rsidRPr="004302DD">
              <w:rPr>
                <w:b/>
                <w:bCs/>
              </w:rPr>
              <w:t>αναστημόμετρο</w:t>
            </w:r>
            <w:proofErr w:type="spellEnd"/>
          </w:p>
          <w:p w:rsidR="004302DD" w:rsidRDefault="004302DD" w:rsidP="004302DD">
            <w:pPr>
              <w:numPr>
                <w:ilvl w:val="0"/>
                <w:numId w:val="2"/>
              </w:numPr>
              <w:shd w:val="clear" w:color="auto" w:fill="FFFFFF"/>
            </w:pPr>
            <w:r>
              <w:t>Κατάλληλο για μέτρηση του ύψους παιδιών και ενηλίκων.</w:t>
            </w:r>
          </w:p>
          <w:p w:rsidR="004302DD" w:rsidRDefault="004302DD" w:rsidP="004302DD">
            <w:pPr>
              <w:numPr>
                <w:ilvl w:val="0"/>
                <w:numId w:val="2"/>
              </w:numPr>
              <w:shd w:val="clear" w:color="auto" w:fill="FFFFFF"/>
            </w:pPr>
            <w:r>
              <w:t xml:space="preserve"> Ανθεκτική κατασκευή</w:t>
            </w:r>
          </w:p>
          <w:p w:rsidR="004302DD" w:rsidRDefault="004302DD" w:rsidP="004302DD">
            <w:pPr>
              <w:numPr>
                <w:ilvl w:val="0"/>
                <w:numId w:val="2"/>
              </w:numPr>
              <w:shd w:val="clear" w:color="auto" w:fill="FFFFFF"/>
            </w:pPr>
            <w:r>
              <w:t xml:space="preserve"> </w:t>
            </w:r>
            <w:proofErr w:type="spellStart"/>
            <w:r>
              <w:t>Aπο</w:t>
            </w:r>
            <w:proofErr w:type="spellEnd"/>
            <w:r>
              <w:t xml:space="preserve"> - </w:t>
            </w:r>
            <w:proofErr w:type="spellStart"/>
            <w:r>
              <w:t>συναρμολογείται</w:t>
            </w:r>
            <w:proofErr w:type="spellEnd"/>
            <w:r>
              <w:t xml:space="preserve"> σε διάφορα μέρη εύκολα και γρήγορα </w:t>
            </w:r>
          </w:p>
          <w:p w:rsidR="004302DD" w:rsidRDefault="004302DD" w:rsidP="004302DD">
            <w:pPr>
              <w:numPr>
                <w:ilvl w:val="0"/>
                <w:numId w:val="2"/>
              </w:numPr>
              <w:shd w:val="clear" w:color="auto" w:fill="FFFFFF"/>
            </w:pPr>
            <w:r>
              <w:t xml:space="preserve">Πρακτικό στη μεταφορά με ειδική λαβή </w:t>
            </w:r>
          </w:p>
          <w:p w:rsidR="004302DD" w:rsidRDefault="004302DD" w:rsidP="004302DD">
            <w:pPr>
              <w:numPr>
                <w:ilvl w:val="0"/>
                <w:numId w:val="2"/>
              </w:numPr>
              <w:shd w:val="clear" w:color="auto" w:fill="FFFFFF"/>
            </w:pPr>
            <w:r>
              <w:t xml:space="preserve">Πλαστική βάση για την εξασφάλιση της αναγκαίας σταθερότητας </w:t>
            </w:r>
          </w:p>
          <w:p w:rsidR="004302DD" w:rsidRDefault="004302DD" w:rsidP="004302DD">
            <w:pPr>
              <w:numPr>
                <w:ilvl w:val="0"/>
                <w:numId w:val="2"/>
              </w:numPr>
              <w:shd w:val="clear" w:color="auto" w:fill="FFFFFF"/>
            </w:pPr>
            <w:r>
              <w:t>Ευανάγνωστη κλίμακα μέτρησης η οποία διαβάζεται και από τις δύο πλευρές</w:t>
            </w:r>
          </w:p>
          <w:p w:rsidR="004622E8" w:rsidRPr="004302DD" w:rsidRDefault="004622E8" w:rsidP="004302DD">
            <w:pPr>
              <w:shd w:val="clear" w:color="auto" w:fill="FFFFFF"/>
              <w:ind w:left="720"/>
              <w:rPr>
                <w:lang w:val="en-US"/>
              </w:rPr>
            </w:pPr>
          </w:p>
        </w:tc>
      </w:tr>
      <w:tr w:rsidR="004622E8" w:rsidRPr="004302DD" w:rsidTr="00656D07">
        <w:tc>
          <w:tcPr>
            <w:tcW w:w="2856" w:type="dxa"/>
          </w:tcPr>
          <w:p w:rsidR="004622E8" w:rsidRDefault="004622E8">
            <w:pPr>
              <w:rPr>
                <w:rFonts w:ascii="Arial" w:hAnsi="Arial" w:cs="Arial"/>
                <w:lang w:val="en-US"/>
              </w:rPr>
            </w:pPr>
          </w:p>
          <w:p w:rsidR="004302DD" w:rsidRPr="004302DD" w:rsidRDefault="004302DD">
            <w:pPr>
              <w:rPr>
                <w:rFonts w:ascii="Arial" w:hAnsi="Arial" w:cs="Arial"/>
              </w:rPr>
            </w:pPr>
            <w:r w:rsidRPr="004302DD">
              <w:rPr>
                <w:rFonts w:ascii="Arial" w:hAnsi="Arial" w:cs="Arial"/>
                <w:b/>
              </w:rPr>
              <w:t>ΜΕΖΟΥΡΑ ΜΕΤΡΗΣΗΣ</w:t>
            </w:r>
          </w:p>
        </w:tc>
        <w:tc>
          <w:tcPr>
            <w:tcW w:w="6500" w:type="dxa"/>
          </w:tcPr>
          <w:p w:rsidR="004302DD" w:rsidRDefault="004302DD" w:rsidP="00B428DE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4302DD">
              <w:rPr>
                <w:rFonts w:ascii="Arial" w:hAnsi="Arial" w:cs="Arial"/>
              </w:rPr>
              <w:t>Βολική ταινία για την μέτρηση της περιφέρειας με πρακτικό</w:t>
            </w:r>
            <w:r>
              <w:rPr>
                <w:rFonts w:ascii="Arial" w:hAnsi="Arial" w:cs="Arial"/>
              </w:rPr>
              <w:t xml:space="preserve"> μηχανισμό εξαγωγής</w:t>
            </w:r>
          </w:p>
          <w:p w:rsidR="004302DD" w:rsidRDefault="004302DD" w:rsidP="00B428DE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4302DD">
              <w:rPr>
                <w:rFonts w:ascii="Arial" w:hAnsi="Arial" w:cs="Arial"/>
              </w:rPr>
              <w:t>Συνεχής λήψη ταινίας για ακριβή μέτρηση γύρω από το σώμα</w:t>
            </w:r>
          </w:p>
          <w:p w:rsidR="004302DD" w:rsidRPr="004302DD" w:rsidRDefault="004302DD" w:rsidP="004302DD">
            <w:pPr>
              <w:pStyle w:val="a4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4302DD">
              <w:rPr>
                <w:rFonts w:ascii="Arial" w:hAnsi="Arial" w:cs="Arial"/>
              </w:rPr>
              <w:t>Με ενσωματωμένο μηχανισμό τροφοδοσίας</w:t>
            </w:r>
          </w:p>
          <w:p w:rsidR="004302DD" w:rsidRPr="004302DD" w:rsidRDefault="004302DD" w:rsidP="004302DD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4302DD">
              <w:rPr>
                <w:rFonts w:ascii="Arial" w:hAnsi="Arial" w:cs="Arial"/>
              </w:rPr>
              <w:t>Μήκος εύρους μέτρησης [</w:t>
            </w:r>
            <w:proofErr w:type="spellStart"/>
            <w:r w:rsidRPr="004302DD">
              <w:rPr>
                <w:rFonts w:ascii="Arial" w:hAnsi="Arial" w:cs="Arial"/>
              </w:rPr>
              <w:t>Μέγ</w:t>
            </w:r>
            <w:proofErr w:type="spellEnd"/>
            <w:r w:rsidRPr="004302DD">
              <w:rPr>
                <w:rFonts w:ascii="Arial" w:hAnsi="Arial" w:cs="Arial"/>
              </w:rPr>
              <w:t>.] 2,05 m</w:t>
            </w:r>
          </w:p>
          <w:p w:rsidR="004302DD" w:rsidRPr="004302DD" w:rsidRDefault="004302DD" w:rsidP="004302DD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4302DD">
              <w:rPr>
                <w:rFonts w:ascii="Arial" w:hAnsi="Arial" w:cs="Arial"/>
              </w:rPr>
              <w:t xml:space="preserve">Διαίρεση 1 </w:t>
            </w:r>
            <w:proofErr w:type="spellStart"/>
            <w:r w:rsidRPr="004302DD">
              <w:rPr>
                <w:rFonts w:ascii="Arial" w:hAnsi="Arial" w:cs="Arial"/>
              </w:rPr>
              <w:t>χλστ</w:t>
            </w:r>
            <w:proofErr w:type="spellEnd"/>
          </w:p>
          <w:p w:rsidR="004622E8" w:rsidRPr="004302DD" w:rsidRDefault="004622E8" w:rsidP="004302DD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</w:p>
        </w:tc>
      </w:tr>
      <w:tr w:rsidR="004622E8" w:rsidRPr="004302DD" w:rsidTr="00656D07">
        <w:tc>
          <w:tcPr>
            <w:tcW w:w="2856" w:type="dxa"/>
          </w:tcPr>
          <w:p w:rsidR="004302DD" w:rsidRDefault="004302DD" w:rsidP="004622E8">
            <w:pPr>
              <w:rPr>
                <w:rFonts w:ascii="Arial" w:hAnsi="Arial" w:cs="Arial"/>
                <w:b/>
              </w:rPr>
            </w:pPr>
          </w:p>
          <w:p w:rsidR="004622E8" w:rsidRDefault="004302DD" w:rsidP="004622E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Δ</w:t>
            </w:r>
            <w:r w:rsidRPr="004302DD">
              <w:rPr>
                <w:rFonts w:ascii="Arial" w:hAnsi="Arial" w:cs="Arial"/>
                <w:b/>
              </w:rPr>
              <w:t>ΕΡΜΑΤΟΠΤΥΧΟΜΕΤΡΟ</w:t>
            </w:r>
          </w:p>
          <w:p w:rsidR="004302DD" w:rsidRPr="004302DD" w:rsidRDefault="004302DD" w:rsidP="004622E8">
            <w:pPr>
              <w:rPr>
                <w:rFonts w:ascii="Arial" w:hAnsi="Arial" w:cs="Arial"/>
              </w:rPr>
            </w:pPr>
          </w:p>
        </w:tc>
        <w:tc>
          <w:tcPr>
            <w:tcW w:w="6500" w:type="dxa"/>
          </w:tcPr>
          <w:p w:rsidR="00BD4523" w:rsidRPr="00BD4523" w:rsidRDefault="00BD4523" w:rsidP="00BD4523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Έχει ακρίβεια μέτρησης 1 </w:t>
            </w:r>
            <w:proofErr w:type="spellStart"/>
            <w:r w:rsidRPr="00BD4523">
              <w:rPr>
                <w:rFonts w:ascii="Arial" w:hAnsi="Arial" w:cs="Arial"/>
              </w:rPr>
              <w:t>mm</w:t>
            </w:r>
            <w:proofErr w:type="spellEnd"/>
            <w:r w:rsidRPr="00BD4523">
              <w:rPr>
                <w:rFonts w:ascii="Arial" w:hAnsi="Arial" w:cs="Arial"/>
              </w:rPr>
              <w:t xml:space="preserve"> και μεγάλη αξιοπιστία σε επαναλαμβανόμενες μετρήσεις</w:t>
            </w:r>
          </w:p>
          <w:p w:rsidR="00BD4523" w:rsidRPr="00BD4523" w:rsidRDefault="00BD4523" w:rsidP="00BD4523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Έχει άνοιγμα 80 </w:t>
            </w:r>
            <w:proofErr w:type="spellStart"/>
            <w:r w:rsidRPr="00BD4523">
              <w:rPr>
                <w:rFonts w:ascii="Arial" w:hAnsi="Arial" w:cs="Arial"/>
              </w:rPr>
              <w:t>mm</w:t>
            </w:r>
            <w:proofErr w:type="spellEnd"/>
            <w:r w:rsidRPr="00BD4523">
              <w:rPr>
                <w:rFonts w:ascii="Arial" w:hAnsi="Arial" w:cs="Arial"/>
              </w:rPr>
              <w:t xml:space="preserve"> (μπορεί να φτάσει μέχρι και 87 </w:t>
            </w:r>
            <w:proofErr w:type="spellStart"/>
            <w:r w:rsidRPr="00BD4523">
              <w:rPr>
                <w:rFonts w:ascii="Arial" w:hAnsi="Arial" w:cs="Arial"/>
              </w:rPr>
              <w:t>mm</w:t>
            </w:r>
            <w:proofErr w:type="spellEnd"/>
            <w:r w:rsidRPr="00BD4523">
              <w:rPr>
                <w:rFonts w:ascii="Arial" w:hAnsi="Arial" w:cs="Arial"/>
              </w:rPr>
              <w:t xml:space="preserve">) και διαθέτει μεγάλη ακρίβεια μέτρησης για </w:t>
            </w:r>
            <w:proofErr w:type="spellStart"/>
            <w:r w:rsidRPr="00BD4523">
              <w:rPr>
                <w:rFonts w:ascii="Arial" w:hAnsi="Arial" w:cs="Arial"/>
              </w:rPr>
              <w:t>δερματοπτυχόμετρο</w:t>
            </w:r>
            <w:proofErr w:type="spellEnd"/>
            <w:r w:rsidRPr="00BD4523">
              <w:rPr>
                <w:rFonts w:ascii="Arial" w:hAnsi="Arial" w:cs="Arial"/>
              </w:rPr>
              <w:t xml:space="preserve"> του είδους του</w:t>
            </w:r>
          </w:p>
          <w:p w:rsidR="00BD4523" w:rsidRPr="00BD4523" w:rsidRDefault="00BD4523" w:rsidP="00BD4523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>Συνοδεύεται με αναλυτικό εγχειρίδιο οδηγιών μέτρησης και υπολογισμού Λίπους σώματος καθώς και αναλυτικούς πίνακες λίπους σώματος </w:t>
            </w:r>
          </w:p>
          <w:p w:rsidR="00BD4523" w:rsidRPr="00BD4523" w:rsidRDefault="00BD4523" w:rsidP="00BD4523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Εγκεκριμένο </w:t>
            </w:r>
            <w:proofErr w:type="spellStart"/>
            <w:r w:rsidRPr="00BD4523">
              <w:rPr>
                <w:rFonts w:ascii="Arial" w:hAnsi="Arial" w:cs="Arial"/>
              </w:rPr>
              <w:t>απο</w:t>
            </w:r>
            <w:proofErr w:type="spellEnd"/>
            <w:r w:rsidRPr="00BD4523">
              <w:rPr>
                <w:rFonts w:ascii="Arial" w:hAnsi="Arial" w:cs="Arial"/>
              </w:rPr>
              <w:t xml:space="preserve"> την παγκόσμια ένωση </w:t>
            </w:r>
            <w:proofErr w:type="spellStart"/>
            <w:r w:rsidRPr="00BD4523">
              <w:rPr>
                <w:rFonts w:ascii="Arial" w:hAnsi="Arial" w:cs="Arial"/>
              </w:rPr>
              <w:t>Φυισικής</w:t>
            </w:r>
            <w:proofErr w:type="spellEnd"/>
            <w:r w:rsidRPr="00BD4523">
              <w:rPr>
                <w:rFonts w:ascii="Arial" w:hAnsi="Arial" w:cs="Arial"/>
              </w:rPr>
              <w:t xml:space="preserve"> Κατάστασης (World </w:t>
            </w:r>
            <w:proofErr w:type="spellStart"/>
            <w:r w:rsidRPr="00BD4523">
              <w:rPr>
                <w:rFonts w:ascii="Arial" w:hAnsi="Arial" w:cs="Arial"/>
              </w:rPr>
              <w:t>Natural</w:t>
            </w:r>
            <w:proofErr w:type="spellEnd"/>
            <w:r w:rsidRPr="00BD4523">
              <w:rPr>
                <w:rFonts w:ascii="Arial" w:hAnsi="Arial" w:cs="Arial"/>
              </w:rPr>
              <w:t xml:space="preserve"> </w:t>
            </w:r>
            <w:proofErr w:type="spellStart"/>
            <w:r w:rsidRPr="00BD4523">
              <w:rPr>
                <w:rFonts w:ascii="Arial" w:hAnsi="Arial" w:cs="Arial"/>
              </w:rPr>
              <w:t>Bodybuilding</w:t>
            </w:r>
            <w:proofErr w:type="spellEnd"/>
            <w:r w:rsidRPr="00BD4523">
              <w:rPr>
                <w:rFonts w:ascii="Arial" w:hAnsi="Arial" w:cs="Arial"/>
              </w:rPr>
              <w:t xml:space="preserve"> </w:t>
            </w:r>
            <w:proofErr w:type="spellStart"/>
            <w:r w:rsidRPr="00BD4523">
              <w:rPr>
                <w:rFonts w:ascii="Arial" w:hAnsi="Arial" w:cs="Arial"/>
              </w:rPr>
              <w:t>Federation</w:t>
            </w:r>
            <w:proofErr w:type="spellEnd"/>
            <w:r w:rsidRPr="00BD4523">
              <w:rPr>
                <w:rFonts w:ascii="Arial" w:hAnsi="Arial" w:cs="Arial"/>
              </w:rPr>
              <w:t>)</w:t>
            </w:r>
          </w:p>
          <w:p w:rsidR="004622E8" w:rsidRPr="004302DD" w:rsidRDefault="004622E8" w:rsidP="004622E8">
            <w:pPr>
              <w:rPr>
                <w:rFonts w:ascii="Arial" w:hAnsi="Arial" w:cs="Arial"/>
              </w:rPr>
            </w:pPr>
          </w:p>
        </w:tc>
      </w:tr>
      <w:tr w:rsidR="004622E8" w:rsidRPr="00BD4523" w:rsidTr="00656D07">
        <w:tc>
          <w:tcPr>
            <w:tcW w:w="2856" w:type="dxa"/>
          </w:tcPr>
          <w:p w:rsidR="00BD4523" w:rsidRDefault="00BD4523" w:rsidP="00BD4523">
            <w:pPr>
              <w:rPr>
                <w:rFonts w:ascii="Arial" w:hAnsi="Arial" w:cs="Arial"/>
                <w:b/>
              </w:rPr>
            </w:pPr>
          </w:p>
          <w:p w:rsidR="00BD4523" w:rsidRPr="00BD4523" w:rsidRDefault="00BD4523" w:rsidP="00BD4523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 xml:space="preserve"> ΑΝΑΛΥΤΗΣ ΣΥΣΤΑΣΗΣ ΣΩΜΑΤΟΣ</w:t>
            </w:r>
          </w:p>
          <w:p w:rsidR="004622E8" w:rsidRPr="004302DD" w:rsidRDefault="004622E8" w:rsidP="004622E8">
            <w:pPr>
              <w:rPr>
                <w:rFonts w:ascii="Arial" w:hAnsi="Arial" w:cs="Arial"/>
              </w:rPr>
            </w:pPr>
          </w:p>
        </w:tc>
        <w:tc>
          <w:tcPr>
            <w:tcW w:w="6500" w:type="dxa"/>
          </w:tcPr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Ενσωματωμένο Ιατρικό Ζυγό 250 </w:t>
            </w:r>
            <w:proofErr w:type="spellStart"/>
            <w:r w:rsidRPr="00BD4523">
              <w:rPr>
                <w:rFonts w:ascii="Arial" w:hAnsi="Arial" w:cs="Arial"/>
              </w:rPr>
              <w:t>kg</w:t>
            </w:r>
            <w:proofErr w:type="spellEnd"/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 8 ηλεκτρόδια</w:t>
            </w:r>
          </w:p>
          <w:p w:rsidR="00853D92" w:rsidRPr="00853D92" w:rsidRDefault="00853D92" w:rsidP="00853D92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proofErr w:type="spellStart"/>
            <w:r w:rsidRPr="00853D92">
              <w:rPr>
                <w:rFonts w:ascii="Arial" w:hAnsi="Arial" w:cs="Arial"/>
              </w:rPr>
              <w:t>Εμπέδηση</w:t>
            </w:r>
            <w:proofErr w:type="spellEnd"/>
            <w:r w:rsidRPr="00853D92">
              <w:rPr>
                <w:rFonts w:ascii="Arial" w:hAnsi="Arial" w:cs="Arial"/>
              </w:rPr>
              <w:t xml:space="preserve">: 15 μετρήσεις </w:t>
            </w:r>
            <w:proofErr w:type="spellStart"/>
            <w:r w:rsidRPr="00853D92">
              <w:rPr>
                <w:rFonts w:ascii="Arial" w:hAnsi="Arial" w:cs="Arial"/>
              </w:rPr>
              <w:t>εμπέδησης</w:t>
            </w:r>
            <w:proofErr w:type="spellEnd"/>
          </w:p>
          <w:p w:rsidR="00853D92" w:rsidRPr="00853D92" w:rsidRDefault="00853D92" w:rsidP="00853D92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853D92">
              <w:rPr>
                <w:rFonts w:ascii="Arial" w:hAnsi="Arial" w:cs="Arial"/>
              </w:rPr>
              <w:t xml:space="preserve">Στοιχεία μέτρησης </w:t>
            </w:r>
            <w:r w:rsidRPr="00853D92">
              <w:rPr>
                <w:rFonts w:ascii="Arial" w:hAnsi="Arial" w:cs="Arial"/>
                <w:lang w:val="en-US"/>
              </w:rPr>
              <w:t>BIA</w:t>
            </w:r>
            <w:r w:rsidRPr="00853D92">
              <w:rPr>
                <w:rFonts w:ascii="Arial" w:hAnsi="Arial" w:cs="Arial"/>
              </w:rPr>
              <w:t>: χρήση 3 διαφορετικών συχνοτήτων (5</w:t>
            </w:r>
            <w:r w:rsidRPr="00853D92">
              <w:rPr>
                <w:rFonts w:ascii="Arial" w:hAnsi="Arial" w:cs="Arial"/>
                <w:lang w:val="en-US"/>
              </w:rPr>
              <w:t>KHz</w:t>
            </w:r>
            <w:r w:rsidRPr="00853D92">
              <w:rPr>
                <w:rFonts w:ascii="Arial" w:hAnsi="Arial" w:cs="Arial"/>
              </w:rPr>
              <w:t>, 50</w:t>
            </w:r>
            <w:r w:rsidRPr="00853D92">
              <w:rPr>
                <w:rFonts w:ascii="Arial" w:hAnsi="Arial" w:cs="Arial"/>
                <w:lang w:val="en-US"/>
              </w:rPr>
              <w:t>KHz</w:t>
            </w:r>
            <w:r w:rsidRPr="00853D92">
              <w:rPr>
                <w:rFonts w:ascii="Arial" w:hAnsi="Arial" w:cs="Arial"/>
              </w:rPr>
              <w:t>, 500</w:t>
            </w:r>
            <w:r w:rsidRPr="00853D92">
              <w:rPr>
                <w:rFonts w:ascii="Arial" w:hAnsi="Arial" w:cs="Arial"/>
                <w:lang w:val="en-US"/>
              </w:rPr>
              <w:t>KHz</w:t>
            </w:r>
            <w:r w:rsidRPr="00853D92">
              <w:rPr>
                <w:rFonts w:ascii="Arial" w:hAnsi="Arial" w:cs="Arial"/>
              </w:rPr>
              <w:t xml:space="preserve">) σε κάθε ένα από τα 5 τμήματα (δεξί χέρι, αριστερό χέρι, κορμός, δεξί πόδι και αριστερό πόδι) Μέθοδος ηλεκτροδίων: </w:t>
            </w:r>
            <w:proofErr w:type="spellStart"/>
            <w:r w:rsidRPr="00853D92">
              <w:rPr>
                <w:rFonts w:ascii="Arial" w:hAnsi="Arial" w:cs="Arial"/>
              </w:rPr>
              <w:t>τετραπολικό</w:t>
            </w:r>
            <w:proofErr w:type="spellEnd"/>
            <w:r w:rsidRPr="00853D92">
              <w:rPr>
                <w:rFonts w:ascii="Arial" w:hAnsi="Arial" w:cs="Arial"/>
              </w:rPr>
              <w:t xml:space="preserve"> σύστημα επαφής με ηλεκτρόδια 8 σημείων (</w:t>
            </w:r>
            <w:r w:rsidRPr="00853D92">
              <w:rPr>
                <w:rFonts w:ascii="Arial" w:hAnsi="Arial" w:cs="Arial"/>
                <w:lang w:val="en-US"/>
              </w:rPr>
              <w:t>Tactile</w:t>
            </w:r>
            <w:r w:rsidRPr="00853D92">
              <w:rPr>
                <w:rFonts w:ascii="Arial" w:hAnsi="Arial" w:cs="Arial"/>
              </w:rPr>
              <w:t xml:space="preserve"> </w:t>
            </w:r>
            <w:r w:rsidRPr="00853D92">
              <w:rPr>
                <w:rFonts w:ascii="Arial" w:hAnsi="Arial" w:cs="Arial"/>
                <w:lang w:val="en-US"/>
              </w:rPr>
              <w:t>Electrode</w:t>
            </w:r>
            <w:r w:rsidRPr="00853D92">
              <w:rPr>
                <w:rFonts w:ascii="Arial" w:hAnsi="Arial" w:cs="Arial"/>
              </w:rPr>
              <w:t xml:space="preserve"> </w:t>
            </w:r>
            <w:r w:rsidRPr="00853D92">
              <w:rPr>
                <w:rFonts w:ascii="Arial" w:hAnsi="Arial" w:cs="Arial"/>
                <w:lang w:val="en-US"/>
              </w:rPr>
              <w:t>System</w:t>
            </w:r>
            <w:r w:rsidRPr="00853D92">
              <w:rPr>
                <w:rFonts w:ascii="Arial" w:hAnsi="Arial" w:cs="Arial"/>
              </w:rPr>
              <w:t xml:space="preserve">) Μέθοδος μέτρησης: απευθείας τμηματική ανάλυση </w:t>
            </w:r>
            <w:proofErr w:type="spellStart"/>
            <w:r w:rsidRPr="00853D92">
              <w:rPr>
                <w:rFonts w:ascii="Arial" w:hAnsi="Arial" w:cs="Arial"/>
              </w:rPr>
              <w:t>βιοηλεκτρικής</w:t>
            </w:r>
            <w:proofErr w:type="spellEnd"/>
            <w:r w:rsidRPr="00853D92">
              <w:rPr>
                <w:rFonts w:ascii="Arial" w:hAnsi="Arial" w:cs="Arial"/>
              </w:rPr>
              <w:t xml:space="preserve"> </w:t>
            </w:r>
            <w:proofErr w:type="spellStart"/>
            <w:r w:rsidRPr="00853D92">
              <w:rPr>
                <w:rFonts w:ascii="Arial" w:hAnsi="Arial" w:cs="Arial"/>
              </w:rPr>
              <w:t>εμπέδησης</w:t>
            </w:r>
            <w:proofErr w:type="spellEnd"/>
            <w:r w:rsidRPr="00853D92">
              <w:rPr>
                <w:rFonts w:ascii="Arial" w:hAnsi="Arial" w:cs="Arial"/>
              </w:rPr>
              <w:t xml:space="preserve"> πολλαπλής συχνότητας, μέθοδος </w:t>
            </w:r>
            <w:r w:rsidRPr="00853D92">
              <w:rPr>
                <w:rFonts w:ascii="Arial" w:hAnsi="Arial" w:cs="Arial"/>
                <w:lang w:val="en-US"/>
              </w:rPr>
              <w:t>DSM</w:t>
            </w:r>
            <w:r w:rsidRPr="00853D92">
              <w:rPr>
                <w:rFonts w:ascii="Arial" w:hAnsi="Arial" w:cs="Arial"/>
              </w:rPr>
              <w:t>-</w:t>
            </w:r>
            <w:r w:rsidRPr="00853D92">
              <w:rPr>
                <w:rFonts w:ascii="Arial" w:hAnsi="Arial" w:cs="Arial"/>
                <w:lang w:val="en-US"/>
              </w:rPr>
              <w:t>BIA</w:t>
            </w:r>
          </w:p>
          <w:p w:rsidR="00BD4523" w:rsidRDefault="00BD4523" w:rsidP="00853D92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Μέθοδος μέτρησης: α) Απευθείας </w:t>
            </w:r>
            <w:proofErr w:type="spellStart"/>
            <w:r w:rsidRPr="00BD4523">
              <w:rPr>
                <w:rFonts w:ascii="Arial" w:hAnsi="Arial" w:cs="Arial"/>
              </w:rPr>
              <w:t>Πολυσυχνοτική</w:t>
            </w:r>
            <w:proofErr w:type="spellEnd"/>
            <w:r w:rsidRPr="00BD4523">
              <w:rPr>
                <w:rFonts w:ascii="Arial" w:hAnsi="Arial" w:cs="Arial"/>
              </w:rPr>
              <w:t xml:space="preserve"> Τμηματική </w:t>
            </w:r>
            <w:proofErr w:type="spellStart"/>
            <w:r w:rsidRPr="00BD4523">
              <w:rPr>
                <w:rFonts w:ascii="Arial" w:hAnsi="Arial" w:cs="Arial"/>
              </w:rPr>
              <w:t>Βιοηλεκτρική</w:t>
            </w:r>
            <w:proofErr w:type="spellEnd"/>
            <w:r w:rsidRPr="00BD4523">
              <w:rPr>
                <w:rFonts w:ascii="Arial" w:hAnsi="Arial" w:cs="Arial"/>
              </w:rPr>
              <w:t xml:space="preserve"> </w:t>
            </w:r>
            <w:proofErr w:type="spellStart"/>
            <w:r w:rsidRPr="00BD4523">
              <w:rPr>
                <w:rFonts w:ascii="Arial" w:hAnsi="Arial" w:cs="Arial"/>
              </w:rPr>
              <w:t>Εμπέδηση</w:t>
            </w:r>
            <w:proofErr w:type="spellEnd"/>
            <w:r w:rsidRPr="00BD4523">
              <w:rPr>
                <w:rFonts w:ascii="Arial" w:hAnsi="Arial" w:cs="Arial"/>
              </w:rPr>
              <w:t xml:space="preserve"> (DSM-ΒΙΑ) β) Ταυτόχρονη </w:t>
            </w:r>
            <w:proofErr w:type="spellStart"/>
            <w:r w:rsidRPr="00BD4523">
              <w:rPr>
                <w:rFonts w:ascii="Arial" w:hAnsi="Arial" w:cs="Arial"/>
              </w:rPr>
              <w:t>Πολυσυχνοτική</w:t>
            </w:r>
            <w:proofErr w:type="spellEnd"/>
            <w:r w:rsidRPr="00BD4523">
              <w:rPr>
                <w:rFonts w:ascii="Arial" w:hAnsi="Arial" w:cs="Arial"/>
              </w:rPr>
              <w:t xml:space="preserve"> </w:t>
            </w:r>
            <w:proofErr w:type="spellStart"/>
            <w:r w:rsidRPr="00BD4523">
              <w:rPr>
                <w:rFonts w:ascii="Arial" w:hAnsi="Arial" w:cs="Arial"/>
              </w:rPr>
              <w:t>Εμπέδηση</w:t>
            </w:r>
            <w:proofErr w:type="spellEnd"/>
            <w:r w:rsidRPr="00BD4523">
              <w:rPr>
                <w:rFonts w:ascii="Arial" w:hAnsi="Arial" w:cs="Arial"/>
              </w:rPr>
              <w:t xml:space="preserve"> (SMF-BIA), 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>Οθόνη αφής LCD 7″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Πλήκτρα αφής 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>Λειτουργικό μενού χρήσης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 Διαδικασία μέτρησης με φωνητικές οδηγίες 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Δυνατότητα μέτρησης παιδιών (από 3 ετών) 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lastRenderedPageBreak/>
              <w:t xml:space="preserve">Ξεχωριστή σελίδα αποτελεσμάτων για τα παιδιά (παρέχει γραφήματα ανάπτυξης βάρους και ύψους) 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>Διάγνωση παχυσαρκίας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 Αναλογία περιμέτρου Μέσης – Γοφών ΑΥΤΟΜΑΤΑ (χωρίς τη χρήση μεζούρας)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 Ενεργειακή δαπάνη άθλησης για 24 διαφορετικές ασκήσεις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 Τμηματική Ανάλυση Λιπώδους και </w:t>
            </w:r>
            <w:proofErr w:type="spellStart"/>
            <w:r w:rsidRPr="00BD4523">
              <w:rPr>
                <w:rFonts w:ascii="Arial" w:hAnsi="Arial" w:cs="Arial"/>
              </w:rPr>
              <w:t>Άλιπου</w:t>
            </w:r>
            <w:proofErr w:type="spellEnd"/>
            <w:r w:rsidRPr="00BD4523">
              <w:rPr>
                <w:rFonts w:ascii="Arial" w:hAnsi="Arial" w:cs="Arial"/>
              </w:rPr>
              <w:t xml:space="preserve"> Ιστού σε πέντε τμήματα του σώματος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 Επιπλέον παραμέτρους: Πρωτεΐνες, σπλαχνικό λίπος, μέταλλα(και στα οστά), εντυπωσιακό Γράφημα, σύγκρισης Μετρήσεων, δυνατότητα εκτύπωσης 6 διαφορετικών εκτυπώσεων: (5 ενηλίκων, 1 παιδικές,)</w:t>
            </w:r>
          </w:p>
          <w:p w:rsid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 Μέτρηση σε πραγματικό χρόνο</w:t>
            </w:r>
          </w:p>
          <w:p w:rsidR="00853D92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t xml:space="preserve"> Μέτρηση χωρίς ανάγκη κατηγοριοποίησης των εξεταζόμενων από τον χρήστη.</w:t>
            </w:r>
          </w:p>
          <w:p w:rsidR="00853D92" w:rsidRPr="00853D92" w:rsidRDefault="00853D92" w:rsidP="00853D92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Εκτίμηση </w:t>
            </w:r>
            <w:proofErr w:type="spellStart"/>
            <w:r w:rsidRPr="00853D92">
              <w:rPr>
                <w:rFonts w:ascii="Arial" w:hAnsi="Arial" w:cs="Arial"/>
                <w:b/>
                <w:bCs/>
              </w:rPr>
              <w:t>Whole</w:t>
            </w:r>
            <w:proofErr w:type="spellEnd"/>
            <w:r w:rsidRPr="00853D92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53D92">
              <w:rPr>
                <w:rFonts w:ascii="Arial" w:hAnsi="Arial" w:cs="Arial"/>
                <w:b/>
                <w:bCs/>
              </w:rPr>
              <w:t>Body</w:t>
            </w:r>
            <w:proofErr w:type="spellEnd"/>
            <w:r w:rsidRPr="00853D92">
              <w:rPr>
                <w:rFonts w:ascii="Arial" w:hAnsi="Arial" w:cs="Arial"/>
                <w:b/>
                <w:bCs/>
              </w:rPr>
              <w:t xml:space="preserve"> ECW/TBW </w:t>
            </w:r>
            <w:proofErr w:type="spellStart"/>
            <w:r w:rsidRPr="00853D92">
              <w:rPr>
                <w:rFonts w:ascii="Arial" w:hAnsi="Arial" w:cs="Arial"/>
                <w:b/>
                <w:bCs/>
              </w:rPr>
              <w:t>Ratio</w:t>
            </w:r>
            <w:proofErr w:type="spellEnd"/>
            <w:r w:rsidRPr="00853D92">
              <w:rPr>
                <w:rFonts w:ascii="Arial" w:hAnsi="Arial" w:cs="Arial"/>
                <w:b/>
                <w:bCs/>
              </w:rPr>
              <w:t xml:space="preserve"> – Αξιολόγηση </w:t>
            </w:r>
            <w:proofErr w:type="spellStart"/>
            <w:r w:rsidRPr="00853D92">
              <w:rPr>
                <w:rFonts w:ascii="Arial" w:hAnsi="Arial" w:cs="Arial"/>
                <w:b/>
                <w:bCs/>
              </w:rPr>
              <w:t>Υδρικής</w:t>
            </w:r>
            <w:proofErr w:type="spellEnd"/>
            <w:r w:rsidRPr="00853D92">
              <w:rPr>
                <w:rFonts w:ascii="Arial" w:hAnsi="Arial" w:cs="Arial"/>
                <w:b/>
                <w:bCs/>
              </w:rPr>
              <w:t xml:space="preserve"> Ισορροπίας:</w:t>
            </w:r>
            <w:r w:rsidRPr="00853D92">
              <w:rPr>
                <w:rFonts w:ascii="Arial" w:hAnsi="Arial" w:cs="Arial"/>
              </w:rPr>
              <w:t xml:space="preserve"> Η αναλογία </w:t>
            </w:r>
            <w:proofErr w:type="spellStart"/>
            <w:r w:rsidRPr="00853D92">
              <w:rPr>
                <w:rFonts w:ascii="Arial" w:hAnsi="Arial" w:cs="Arial"/>
              </w:rPr>
              <w:t>εξωκυττάριου</w:t>
            </w:r>
            <w:proofErr w:type="spellEnd"/>
            <w:r w:rsidRPr="00853D92">
              <w:rPr>
                <w:rFonts w:ascii="Arial" w:hAnsi="Arial" w:cs="Arial"/>
              </w:rPr>
              <w:t xml:space="preserve"> νερού προς συνολικό νερό σώματος </w:t>
            </w:r>
            <w:r w:rsidRPr="00853D92">
              <w:rPr>
                <w:rFonts w:ascii="Arial" w:hAnsi="Arial" w:cs="Arial"/>
                <w:b/>
                <w:bCs/>
              </w:rPr>
              <w:t>(ECW/TBW)</w:t>
            </w:r>
            <w:r w:rsidRPr="00853D92">
              <w:rPr>
                <w:rFonts w:ascii="Arial" w:hAnsi="Arial" w:cs="Arial"/>
              </w:rPr>
              <w:t xml:space="preserve"> αποτελεί σημαντικό δείκτη συνολικής υγείας. Με αυτή τη μέτρηση μπορείτε να εντοπίσετε πιθανή </w:t>
            </w:r>
            <w:r w:rsidRPr="00853D92">
              <w:rPr>
                <w:rFonts w:ascii="Arial" w:hAnsi="Arial" w:cs="Arial"/>
                <w:b/>
                <w:bCs/>
              </w:rPr>
              <w:t>φλεγμονή</w:t>
            </w:r>
            <w:r w:rsidRPr="00853D92">
              <w:rPr>
                <w:rFonts w:ascii="Arial" w:hAnsi="Arial" w:cs="Arial"/>
              </w:rPr>
              <w:t xml:space="preserve"> ή ανισορροπίες υγρών, προσφέροντας μια ακριβή εικόνα της </w:t>
            </w:r>
            <w:proofErr w:type="spellStart"/>
            <w:r w:rsidRPr="00853D92">
              <w:rPr>
                <w:rFonts w:ascii="Arial" w:hAnsi="Arial" w:cs="Arial"/>
              </w:rPr>
              <w:t>υδρικής</w:t>
            </w:r>
            <w:proofErr w:type="spellEnd"/>
            <w:r w:rsidRPr="00853D92">
              <w:rPr>
                <w:rFonts w:ascii="Arial" w:hAnsi="Arial" w:cs="Arial"/>
              </w:rPr>
              <w:t xml:space="preserve"> κατάστασης του οργανισμού.</w:t>
            </w:r>
          </w:p>
          <w:p w:rsidR="00853D92" w:rsidRPr="00853D92" w:rsidRDefault="00853D92" w:rsidP="00853D92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Εκτίμηση </w:t>
            </w:r>
            <w:r w:rsidRPr="00853D92">
              <w:rPr>
                <w:rFonts w:ascii="Arial" w:hAnsi="Arial" w:cs="Arial"/>
                <w:b/>
                <w:bCs/>
              </w:rPr>
              <w:t>ECW/TBW – (</w:t>
            </w:r>
            <w:proofErr w:type="spellStart"/>
            <w:r w:rsidRPr="00853D92">
              <w:rPr>
                <w:rFonts w:ascii="Arial" w:hAnsi="Arial" w:cs="Arial"/>
                <w:b/>
                <w:bCs/>
              </w:rPr>
              <w:t>Phase</w:t>
            </w:r>
            <w:proofErr w:type="spellEnd"/>
            <w:r w:rsidRPr="00853D92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53D92">
              <w:rPr>
                <w:rFonts w:ascii="Arial" w:hAnsi="Arial" w:cs="Arial"/>
                <w:b/>
                <w:bCs/>
              </w:rPr>
              <w:t>Angle</w:t>
            </w:r>
            <w:proofErr w:type="spellEnd"/>
            <w:r w:rsidRPr="00853D92">
              <w:rPr>
                <w:rFonts w:ascii="Arial" w:hAnsi="Arial" w:cs="Arial"/>
                <w:b/>
                <w:bCs/>
              </w:rPr>
              <w:t>) Αξιολόγηση Κυτταρικής Υγείας:</w:t>
            </w:r>
            <w:r w:rsidRPr="00853D92">
              <w:rPr>
                <w:rFonts w:ascii="Arial" w:hAnsi="Arial" w:cs="Arial"/>
              </w:rPr>
              <w:t xml:space="preserve"> Η συνδυαστική μέτρηση </w:t>
            </w:r>
            <w:r w:rsidRPr="00853D92">
              <w:rPr>
                <w:rFonts w:ascii="Arial" w:hAnsi="Arial" w:cs="Arial"/>
                <w:b/>
                <w:bCs/>
              </w:rPr>
              <w:t>ECW/TBW με τη Γωνία Φάσης (</w:t>
            </w:r>
            <w:proofErr w:type="spellStart"/>
            <w:r w:rsidRPr="00853D92">
              <w:rPr>
                <w:rFonts w:ascii="Arial" w:hAnsi="Arial" w:cs="Arial"/>
                <w:b/>
                <w:bCs/>
              </w:rPr>
              <w:t>Phase</w:t>
            </w:r>
            <w:proofErr w:type="spellEnd"/>
            <w:r w:rsidRPr="00853D92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53D92">
              <w:rPr>
                <w:rFonts w:ascii="Arial" w:hAnsi="Arial" w:cs="Arial"/>
                <w:b/>
                <w:bCs/>
              </w:rPr>
              <w:t>Angle</w:t>
            </w:r>
            <w:proofErr w:type="spellEnd"/>
            <w:r w:rsidRPr="00853D92">
              <w:rPr>
                <w:rFonts w:ascii="Arial" w:hAnsi="Arial" w:cs="Arial"/>
                <w:b/>
                <w:bCs/>
              </w:rPr>
              <w:t>)</w:t>
            </w:r>
            <w:r w:rsidRPr="00853D92">
              <w:rPr>
                <w:rFonts w:ascii="Arial" w:hAnsi="Arial" w:cs="Arial"/>
              </w:rPr>
              <w:t xml:space="preserve"> παρέχει πολύτιμες πληροφορίες για την κυτταρική ακεραιότητα και την ισορροπία υγρών του σώματος. Με αυτή τη μέτρηση οι επαγγελματίες μπορούν να αξιολογήσουν θετικά ή αρνητικά την κατάσταση των κυττάρων και τη συνολική φυσιολογική λειτουργία.</w:t>
            </w:r>
          </w:p>
          <w:p w:rsidR="00BD4523" w:rsidRPr="00BD4523" w:rsidRDefault="00BD4523" w:rsidP="00BD4523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D4523">
              <w:rPr>
                <w:rFonts w:ascii="Arial" w:hAnsi="Arial" w:cs="Arial"/>
              </w:rPr>
              <w:br/>
            </w:r>
          </w:p>
        </w:tc>
      </w:tr>
      <w:tr w:rsidR="004622E8" w:rsidRPr="00BD4523" w:rsidTr="00656D07">
        <w:tc>
          <w:tcPr>
            <w:tcW w:w="2856" w:type="dxa"/>
          </w:tcPr>
          <w:p w:rsidR="004622E8" w:rsidRDefault="00656D07" w:rsidP="004622E8">
            <w:pPr>
              <w:rPr>
                <w:rStyle w:val="a5"/>
                <w:rFonts w:ascii="Arial" w:hAnsi="Arial" w:cs="Arial"/>
                <w:color w:val="515151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515151"/>
                <w:sz w:val="21"/>
                <w:szCs w:val="21"/>
                <w:shd w:val="clear" w:color="auto" w:fill="FFFFFF"/>
              </w:rPr>
              <w:lastRenderedPageBreak/>
              <w:br/>
            </w:r>
            <w:r>
              <w:rPr>
                <w:rStyle w:val="a5"/>
                <w:rFonts w:ascii="Arial" w:hAnsi="Arial" w:cs="Arial"/>
                <w:color w:val="515151"/>
                <w:sz w:val="21"/>
                <w:szCs w:val="21"/>
                <w:shd w:val="clear" w:color="auto" w:fill="FFFFFF"/>
              </w:rPr>
              <w:t xml:space="preserve">Προπλάσματα Τροφίμων </w:t>
            </w:r>
            <w:proofErr w:type="spellStart"/>
            <w:r>
              <w:rPr>
                <w:rStyle w:val="a5"/>
                <w:rFonts w:ascii="Arial" w:hAnsi="Arial" w:cs="Arial"/>
                <w:color w:val="515151"/>
                <w:sz w:val="21"/>
                <w:szCs w:val="21"/>
                <w:shd w:val="clear" w:color="auto" w:fill="FFFFFF"/>
              </w:rPr>
              <w:t>Nasco</w:t>
            </w:r>
            <w:proofErr w:type="spellEnd"/>
          </w:p>
          <w:p w:rsidR="00656D07" w:rsidRPr="00BD4523" w:rsidRDefault="00656D07" w:rsidP="004622E8">
            <w:pPr>
              <w:rPr>
                <w:rFonts w:ascii="Arial" w:hAnsi="Arial" w:cs="Arial"/>
              </w:rPr>
            </w:pPr>
          </w:p>
        </w:tc>
        <w:tc>
          <w:tcPr>
            <w:tcW w:w="6500" w:type="dxa"/>
          </w:tcPr>
          <w:p w:rsidR="004622E8" w:rsidRDefault="00656D07" w:rsidP="004622E8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</w:t>
            </w:r>
          </w:p>
          <w:p w:rsidR="00656D07" w:rsidRPr="00656D07" w:rsidRDefault="00656D07" w:rsidP="004622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Σετ των 25 </w:t>
            </w:r>
            <w:proofErr w:type="spellStart"/>
            <w:r>
              <w:rPr>
                <w:rFonts w:ascii="Arial" w:hAnsi="Arial" w:cs="Arial"/>
              </w:rPr>
              <w:t>τμχ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</w:tbl>
    <w:p w:rsidR="007976FD" w:rsidRPr="00BD4523" w:rsidRDefault="007976FD"/>
    <w:sectPr w:rsidR="007976FD" w:rsidRPr="00BD4523" w:rsidSect="004622E8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A078E"/>
    <w:multiLevelType w:val="multilevel"/>
    <w:tmpl w:val="0DEC9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9F45C1"/>
    <w:multiLevelType w:val="hybridMultilevel"/>
    <w:tmpl w:val="A6CEA1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D2A08"/>
    <w:multiLevelType w:val="hybridMultilevel"/>
    <w:tmpl w:val="6A6E5B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6E41F3"/>
    <w:multiLevelType w:val="multilevel"/>
    <w:tmpl w:val="796A4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A621A9"/>
    <w:multiLevelType w:val="multilevel"/>
    <w:tmpl w:val="31784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524ED0"/>
    <w:multiLevelType w:val="multilevel"/>
    <w:tmpl w:val="7248A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B40A6F"/>
    <w:multiLevelType w:val="multilevel"/>
    <w:tmpl w:val="DFCA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1A7046"/>
    <w:multiLevelType w:val="multilevel"/>
    <w:tmpl w:val="FAC8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A331B3"/>
    <w:multiLevelType w:val="multilevel"/>
    <w:tmpl w:val="AE128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785DF6"/>
    <w:multiLevelType w:val="hybridMultilevel"/>
    <w:tmpl w:val="D26647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2645E2"/>
    <w:multiLevelType w:val="multilevel"/>
    <w:tmpl w:val="4834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ED594F"/>
    <w:multiLevelType w:val="hybridMultilevel"/>
    <w:tmpl w:val="0BBC81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193479"/>
    <w:multiLevelType w:val="multilevel"/>
    <w:tmpl w:val="794E4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0C3EC3"/>
    <w:multiLevelType w:val="multilevel"/>
    <w:tmpl w:val="DB9A1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3032B6"/>
    <w:multiLevelType w:val="multilevel"/>
    <w:tmpl w:val="80C0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C241D4"/>
    <w:multiLevelType w:val="multilevel"/>
    <w:tmpl w:val="6CD0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0"/>
  </w:num>
  <w:num w:numId="5">
    <w:abstractNumId w:val="13"/>
  </w:num>
  <w:num w:numId="6">
    <w:abstractNumId w:val="15"/>
  </w:num>
  <w:num w:numId="7">
    <w:abstractNumId w:val="5"/>
  </w:num>
  <w:num w:numId="8">
    <w:abstractNumId w:val="4"/>
  </w:num>
  <w:num w:numId="9">
    <w:abstractNumId w:val="0"/>
  </w:num>
  <w:num w:numId="10">
    <w:abstractNumId w:val="2"/>
  </w:num>
  <w:num w:numId="11">
    <w:abstractNumId w:val="8"/>
  </w:num>
  <w:num w:numId="12">
    <w:abstractNumId w:val="7"/>
  </w:num>
  <w:num w:numId="13">
    <w:abstractNumId w:val="14"/>
  </w:num>
  <w:num w:numId="14">
    <w:abstractNumId w:val="1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2E8"/>
    <w:rsid w:val="00036450"/>
    <w:rsid w:val="00124169"/>
    <w:rsid w:val="004302DD"/>
    <w:rsid w:val="00447316"/>
    <w:rsid w:val="004622E8"/>
    <w:rsid w:val="00656D07"/>
    <w:rsid w:val="007352EA"/>
    <w:rsid w:val="007976FD"/>
    <w:rsid w:val="00853D92"/>
    <w:rsid w:val="00BD4523"/>
    <w:rsid w:val="00BD7333"/>
    <w:rsid w:val="00C1443E"/>
    <w:rsid w:val="00CD124A"/>
    <w:rsid w:val="00E26184"/>
    <w:rsid w:val="00EA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70515-9884-4DAB-9B08-66CA2F333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22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22E8"/>
    <w:pPr>
      <w:ind w:left="720"/>
      <w:contextualSpacing/>
    </w:pPr>
  </w:style>
  <w:style w:type="character" w:styleId="a5">
    <w:name w:val="Strong"/>
    <w:basedOn w:val="a0"/>
    <w:uiPriority w:val="22"/>
    <w:qFormat/>
    <w:rsid w:val="004622E8"/>
    <w:rPr>
      <w:b/>
      <w:bCs/>
    </w:rPr>
  </w:style>
  <w:style w:type="paragraph" w:styleId="Web">
    <w:name w:val="Normal (Web)"/>
    <w:basedOn w:val="a"/>
    <w:uiPriority w:val="99"/>
    <w:semiHidden/>
    <w:unhideWhenUsed/>
    <w:rsid w:val="00462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ΕΙΡΗΝΗ ΜΙΧΑΛΑΚΗ</dc:creator>
  <cp:keywords/>
  <dc:description/>
  <cp:lastModifiedBy>ΧΡΥΣΑΝΘΗ ΣΤΑΜΑΤΕΛΑΤΟΥ</cp:lastModifiedBy>
  <cp:revision>2</cp:revision>
  <dcterms:created xsi:type="dcterms:W3CDTF">2026-10-13T05:18:00Z</dcterms:created>
  <dcterms:modified xsi:type="dcterms:W3CDTF">2026-10-13T05:18:00Z</dcterms:modified>
</cp:coreProperties>
</file>