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B0D" w:rsidRDefault="00A07B0D" w:rsidP="00A07B0D">
      <w:pPr>
        <w:jc w:val="both"/>
        <w:rPr>
          <w:rFonts w:ascii="Arial" w:hAnsi="Arial" w:cs="Arial"/>
          <w:color w:val="4D4D4D"/>
          <w:sz w:val="21"/>
          <w:szCs w:val="21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>Π</w:t>
      </w:r>
      <w:r w:rsidR="006316D7">
        <w:rPr>
          <w:rFonts w:ascii="Arial" w:hAnsi="Arial" w:cs="Arial"/>
          <w:color w:val="4D4D4D"/>
          <w:sz w:val="21"/>
          <w:szCs w:val="21"/>
          <w:shd w:val="clear" w:color="auto" w:fill="FFFFFF"/>
        </w:rPr>
        <w:t>ΡΟΔΙΑΓΡΑΦΕΣ ΓΙΑ ΣΕΤ ΛΑΡΥΓΓΟΣΚΟΠ</w:t>
      </w: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ΙΟΥ ΕΝΗΛΙΚΩΝ </w:t>
      </w:r>
    </w:p>
    <w:p w:rsidR="00A07B0D" w:rsidRDefault="00F230D3" w:rsidP="00A07B0D">
      <w:pPr>
        <w:jc w:val="both"/>
        <w:rPr>
          <w:rFonts w:ascii="Arial" w:hAnsi="Arial" w:cs="Arial"/>
          <w:color w:val="4D4D4D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>Να είναι ειδικά σχεδιασμένο για να προσφέρει αξιόπιστες και αποτελεσματικές διαγνώσεις</w:t>
      </w:r>
      <w:r w:rsidR="008C3ADC"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 -διασωληνώσεις</w:t>
      </w: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. </w:t>
      </w:r>
    </w:p>
    <w:p w:rsidR="00A07B0D" w:rsidRDefault="00F230D3" w:rsidP="00A07B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>Να π</w:t>
      </w:r>
      <w:r w:rsidR="008C3ADC">
        <w:rPr>
          <w:rFonts w:ascii="Arial" w:hAnsi="Arial" w:cs="Arial"/>
          <w:color w:val="4D4D4D"/>
          <w:sz w:val="21"/>
          <w:szCs w:val="21"/>
          <w:shd w:val="clear" w:color="auto" w:fill="FFFFFF"/>
        </w:rPr>
        <w:t>εριέχει λαβή</w:t>
      </w: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 με λαμπτήρα τεχνολογίας φωτισμού LED που επιτυγχάνει τη μέγιστη ένταση του φωτός κ</w:t>
      </w:r>
      <w:r w:rsidR="008C3ADC">
        <w:rPr>
          <w:rFonts w:ascii="Arial" w:hAnsi="Arial" w:cs="Arial"/>
          <w:color w:val="4D4D4D"/>
          <w:sz w:val="21"/>
          <w:szCs w:val="21"/>
          <w:shd w:val="clear" w:color="auto" w:fill="FFFFFF"/>
        </w:rPr>
        <w:t>αι την τέλεια απόδοση χρωμάτων συμβατή με</w:t>
      </w:r>
      <w:r w:rsidR="00A07B0D"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 υπάρχουσες </w:t>
      </w:r>
      <w:r w:rsidR="008C3ADC" w:rsidRPr="00A07B0D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 xml:space="preserve">λάμες </w:t>
      </w:r>
      <w:r w:rsidR="008C3ADC" w:rsidRPr="00A07B0D">
        <w:rPr>
          <w:rFonts w:ascii="Times New Roman" w:hAnsi="Times New Roman" w:cs="Times New Roman"/>
          <w:color w:val="000000"/>
          <w:sz w:val="28"/>
          <w:szCs w:val="28"/>
        </w:rPr>
        <w:t>(Heine, Riester</w:t>
      </w:r>
      <w:r w:rsidR="00A07B0D" w:rsidRPr="00A07B0D">
        <w:rPr>
          <w:rFonts w:ascii="Times New Roman" w:hAnsi="Times New Roman" w:cs="Times New Roman"/>
          <w:color w:val="000000"/>
          <w:sz w:val="28"/>
          <w:szCs w:val="28"/>
        </w:rPr>
        <w:t>κ.α</w:t>
      </w:r>
      <w:r w:rsidR="008C3ADC" w:rsidRPr="00A07B0D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:rsidR="00A07B0D" w:rsidRDefault="00A07B0D" w:rsidP="00A07B0D">
      <w:pPr>
        <w:jc w:val="both"/>
        <w:rPr>
          <w:rFonts w:ascii="Arial" w:hAnsi="Arial" w:cs="Arial"/>
          <w:color w:val="4D4D4D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Να</w:t>
      </w: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είναι </w:t>
      </w:r>
      <w:r w:rsidR="00F230D3">
        <w:rPr>
          <w:rFonts w:ascii="Arial" w:hAnsi="Arial" w:cs="Arial"/>
          <w:color w:val="4D4D4D"/>
          <w:sz w:val="21"/>
          <w:szCs w:val="21"/>
          <w:shd w:val="clear" w:color="auto" w:fill="FFFFFF"/>
        </w:rPr>
        <w:t>πιο φωτεινός από τους συμβατικούς λαμπτήρες αλογόνου, έχοντας ομοιογένεια και διαθέτοντας πολύ φωτεινό λευκό φως, με θερμοκρασία χρώματος αναφοράς 5.200 Kelvin&amp; ενισχυμένη αντίθεση.</w:t>
      </w:r>
    </w:p>
    <w:p w:rsidR="00A07B0D" w:rsidRDefault="00F230D3" w:rsidP="00A07B0D">
      <w:pPr>
        <w:jc w:val="both"/>
        <w:rPr>
          <w:rFonts w:ascii="Arial" w:hAnsi="Arial" w:cs="Arial"/>
          <w:color w:val="4D4D4D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 Να έ</w:t>
      </w:r>
      <w:r w:rsidR="00A07B0D">
        <w:rPr>
          <w:rFonts w:ascii="Arial" w:hAnsi="Arial" w:cs="Arial"/>
          <w:color w:val="4D4D4D"/>
          <w:sz w:val="21"/>
          <w:szCs w:val="21"/>
          <w:shd w:val="clear" w:color="auto" w:fill="FFFFFF"/>
        </w:rPr>
        <w:t>χει διάρκεια ζωής 50000.</w:t>
      </w: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Να  μπορεί να αποστειρωθεί και να κλιβανιστεί με ευκολία και μπορεί να λειτουργεί ενώ φορτίζεται ταυτόχρονα (στην περίπτωση επαναφορτιζόμενης μπαταρίας). </w:t>
      </w:r>
      <w:r w:rsidR="00A07B0D">
        <w:rPr>
          <w:rFonts w:ascii="Arial" w:hAnsi="Arial" w:cs="Arial"/>
          <w:color w:val="4D4D4D"/>
          <w:sz w:val="21"/>
          <w:szCs w:val="21"/>
          <w:shd w:val="clear" w:color="auto" w:fill="FFFFFF"/>
        </w:rPr>
        <w:t>Να έ</w:t>
      </w: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χουν απλή και ασφαλή εφαρμογή </w:t>
      </w:r>
      <w:r w:rsidR="00A07B0D">
        <w:rPr>
          <w:rFonts w:ascii="Arial" w:hAnsi="Arial" w:cs="Arial"/>
          <w:color w:val="4D4D4D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>χωρίς κίνδυνο τραυματισμού, με πλήρη έλεγχο ποιότητας και ειδικό σχεδιασμό χωρίς κενά και άλλα σημεία που αποτελούν εστίες μικροβίων, ώστε να καθαρίζονται εύκολα.</w:t>
      </w:r>
    </w:p>
    <w:p w:rsidR="002B05AC" w:rsidRDefault="00F230D3" w:rsidP="00A07B0D">
      <w:pPr>
        <w:jc w:val="both"/>
      </w:pPr>
      <w:r>
        <w:rPr>
          <w:rFonts w:ascii="Arial" w:hAnsi="Arial" w:cs="Arial"/>
          <w:color w:val="4D4D4D"/>
          <w:sz w:val="21"/>
          <w:szCs w:val="21"/>
          <w:shd w:val="clear" w:color="auto" w:fill="FFFFFF"/>
        </w:rPr>
        <w:t xml:space="preserve"> Το σετ λαρυγγοσκοπίου να περιέχει:  Λάμα Mac 3 και 4  </w:t>
      </w:r>
    </w:p>
    <w:sectPr w:rsidR="002B05AC" w:rsidSect="007A7B1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D3"/>
    <w:rsid w:val="002B05AC"/>
    <w:rsid w:val="0037059B"/>
    <w:rsid w:val="006316D7"/>
    <w:rsid w:val="007A7B14"/>
    <w:rsid w:val="008C3ADC"/>
    <w:rsid w:val="00A07B0D"/>
    <w:rsid w:val="00A908A7"/>
    <w:rsid w:val="00AD0651"/>
    <w:rsid w:val="00C23C3B"/>
    <w:rsid w:val="00D5701E"/>
    <w:rsid w:val="00F230D3"/>
    <w:rsid w:val="00FB6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54E959-45BC-4265-9E98-E1C2C610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7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anaistisiologiko</dc:creator>
  <cp:lastModifiedBy>ΕΛΕΝΗ ΑΙΓΙΝΙΤΗ</cp:lastModifiedBy>
  <cp:revision>2</cp:revision>
  <dcterms:created xsi:type="dcterms:W3CDTF">2026-10-07T11:50:00Z</dcterms:created>
  <dcterms:modified xsi:type="dcterms:W3CDTF">2026-10-07T11:50:00Z</dcterms:modified>
</cp:coreProperties>
</file>