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267A" w:rsidRDefault="0043267A">
      <w:pPr>
        <w:pStyle w:val="Standard"/>
      </w:pPr>
      <w:bookmarkStart w:id="0" w:name="_GoBack"/>
      <w:bookmarkEnd w:id="0"/>
    </w:p>
    <w:p w:rsidR="0043267A" w:rsidRDefault="00855D18">
      <w:pPr>
        <w:pStyle w:val="Standard"/>
      </w:pPr>
      <w:r>
        <w:t xml:space="preserve"> </w:t>
      </w:r>
      <w:r>
        <w:tab/>
        <w:t xml:space="preserve">ΠΡΟΔΙΑΓΡΑΦΕΣ ΔΟΧΕΙΟΥ ΣΥΛΛΟΓΗΣ ΟΥΡΩΝ </w:t>
      </w:r>
      <w:r>
        <w:rPr>
          <w:b/>
          <w:bCs/>
        </w:rPr>
        <w:t xml:space="preserve">2,5 </w:t>
      </w:r>
      <w:r>
        <w:rPr>
          <w:b/>
          <w:bCs/>
          <w:lang w:val="en-US"/>
        </w:rPr>
        <w:t>LT</w:t>
      </w:r>
    </w:p>
    <w:p w:rsidR="0043267A" w:rsidRDefault="0043267A">
      <w:pPr>
        <w:pStyle w:val="Standard"/>
      </w:pPr>
    </w:p>
    <w:p w:rsidR="0043267A" w:rsidRDefault="0043267A">
      <w:pPr>
        <w:pStyle w:val="Standard"/>
      </w:pPr>
    </w:p>
    <w:p w:rsidR="0043267A" w:rsidRDefault="00855D18">
      <w:pPr>
        <w:pStyle w:val="Textbody"/>
      </w:pPr>
      <w:r>
        <w:t xml:space="preserve">Δοχεία 24ώρου συλλογής ούρων πολλαπλών χρήσεων, κατασκευασμένα από 100% Πολυπροπυλένιο (πλαστικό) μη τοξικό, υψηλής ανθεκτικότητας και </w:t>
      </w:r>
      <w:r>
        <w:t>αντοχής, λευκού χρώματος.</w:t>
      </w:r>
    </w:p>
    <w:p w:rsidR="0043267A" w:rsidRDefault="00855D18">
      <w:pPr>
        <w:pStyle w:val="Textbody"/>
      </w:pPr>
      <w:r>
        <w:t>Διαθέτουν ειδικά σχεδιασμένη λαβή στο κέντρο του δοχείου καθώς και μετακινούμενο πλαστικό χερούλι στο πάνω μέρος του δοχείου προκειμένου να διευκολυνθεί η χρήση του και η μεταφορά του.</w:t>
      </w:r>
    </w:p>
    <w:p w:rsidR="0043267A" w:rsidRDefault="00855D18">
      <w:pPr>
        <w:pStyle w:val="Textbody"/>
      </w:pPr>
      <w:r>
        <w:t>Διαθέτουν επίσης δύο (2) βιδωτά πώματα ασφαλε</w:t>
      </w:r>
      <w:r>
        <w:t>ίας ένα μεγάλο (στο κέντρο του δοχείου για την εισαγωγή των ούρων) και ένα μικρό (στην άκρη του δοχείου για την εξαγωγή των ούρων), προσφέροντας απόλυτη στεγανότητα κατά την μεταφορά και την απόθεση του δοχείου.</w:t>
      </w:r>
    </w:p>
    <w:p w:rsidR="0043267A" w:rsidRDefault="00855D18">
      <w:pPr>
        <w:pStyle w:val="Textbody"/>
      </w:pPr>
      <w:r>
        <w:t xml:space="preserve">Έχουν εργονομικό σχεδιασμό τέλειο φινίρισμα </w:t>
      </w:r>
      <w:r>
        <w:t xml:space="preserve">και στιλπνή επιφάνεια για την αποφυγή τραυματισμού. Η χωρητικότητα τους είναι πλέον των </w:t>
      </w:r>
      <w:r>
        <w:rPr>
          <w:b/>
          <w:bCs/>
        </w:rPr>
        <w:t xml:space="preserve">2.500ml, </w:t>
      </w:r>
      <w:r>
        <w:t>με εμφανή και ανάγλυφη διαγράμμιση (στην οριζόντια πλευρά του δοχείου) προκειμένου να διευκολύνεται η χρήση του σε οριζόντια θέση.</w:t>
      </w:r>
    </w:p>
    <w:p w:rsidR="0043267A" w:rsidRDefault="00855D18">
      <w:pPr>
        <w:pStyle w:val="Textbody"/>
      </w:pPr>
      <w:r>
        <w:t> </w:t>
      </w:r>
    </w:p>
    <w:p w:rsidR="0043267A" w:rsidRDefault="0043267A">
      <w:pPr>
        <w:pStyle w:val="Textbody"/>
      </w:pPr>
    </w:p>
    <w:p w:rsidR="0043267A" w:rsidRDefault="0043267A">
      <w:pPr>
        <w:pStyle w:val="Textbody"/>
      </w:pPr>
    </w:p>
    <w:p w:rsidR="0043267A" w:rsidRDefault="00855D18">
      <w:pPr>
        <w:pStyle w:val="Textbody"/>
      </w:pPr>
      <w:r>
        <w:t>Κ. ΝΑΛΜΠΑΝΤΗ</w:t>
      </w:r>
    </w:p>
    <w:p w:rsidR="0043267A" w:rsidRDefault="0043267A">
      <w:pPr>
        <w:pStyle w:val="Standard"/>
      </w:pPr>
    </w:p>
    <w:p w:rsidR="0043267A" w:rsidRDefault="0043267A">
      <w:pPr>
        <w:pStyle w:val="Standard"/>
      </w:pPr>
    </w:p>
    <w:sectPr w:rsidR="0043267A">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5D18" w:rsidRDefault="00855D18">
      <w:r>
        <w:separator/>
      </w:r>
    </w:p>
  </w:endnote>
  <w:endnote w:type="continuationSeparator" w:id="0">
    <w:p w:rsidR="00855D18" w:rsidRDefault="00855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5D18" w:rsidRDefault="00855D18">
      <w:r>
        <w:rPr>
          <w:color w:val="000000"/>
        </w:rPr>
        <w:separator/>
      </w:r>
    </w:p>
  </w:footnote>
  <w:footnote w:type="continuationSeparator" w:id="0">
    <w:p w:rsidR="00855D18" w:rsidRDefault="00855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3267A"/>
    <w:rsid w:val="0043267A"/>
    <w:rsid w:val="00671927"/>
    <w:rsid w:val="00855D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1459BD-66F0-4350-AC8C-887E46FC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Arial Unicode MS"/>
        <w:kern w:val="3"/>
        <w:sz w:val="24"/>
        <w:szCs w:val="24"/>
        <w:lang w:val="el-G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795</Characters>
  <Application>Microsoft Office Word</Application>
  <DocSecurity>0</DocSecurity>
  <Lines>6</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dc:creator>
  <cp:lastModifiedBy>ΕΛΕΝΗ ΑΙΓΙΝΙΤΗ</cp:lastModifiedBy>
  <cp:revision>2</cp:revision>
  <dcterms:created xsi:type="dcterms:W3CDTF">2026-09-24T09:17:00Z</dcterms:created>
  <dcterms:modified xsi:type="dcterms:W3CDTF">2026-09-24T09:17:00Z</dcterms:modified>
</cp:coreProperties>
</file>