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26E" w:rsidRDefault="004B0CED" w:rsidP="002F226E">
      <w:pPr>
        <w:widowControl/>
        <w:suppressAutoHyphens w:val="0"/>
        <w:autoSpaceDE/>
        <w:rPr>
          <w:rFonts w:ascii="Arial" w:hAnsi="Arial" w:cs="Arial"/>
          <w:b/>
          <w:bCs/>
          <w:sz w:val="24"/>
          <w:szCs w:val="24"/>
          <w:lang w:eastAsia="el-GR"/>
        </w:rPr>
      </w:pPr>
      <w:bookmarkStart w:id="0" w:name="_GoBack"/>
      <w:bookmarkEnd w:id="0"/>
      <w:r>
        <w:rPr>
          <w:rFonts w:ascii="Arial" w:hAnsi="Arial" w:cs="Arial"/>
          <w:b/>
          <w:bCs/>
          <w:sz w:val="24"/>
          <w:szCs w:val="24"/>
          <w:lang w:eastAsia="el-GR"/>
        </w:rPr>
        <w:t>Οι προδιαγραφές είναι για τον κωδικό είδους</w:t>
      </w:r>
      <w:r w:rsidR="005925A7">
        <w:rPr>
          <w:rFonts w:ascii="Arial" w:hAnsi="Arial" w:cs="Arial"/>
          <w:b/>
          <w:bCs/>
          <w:sz w:val="24"/>
          <w:szCs w:val="24"/>
          <w:lang w:eastAsia="el-GR"/>
        </w:rPr>
        <w:t xml:space="preserve"> 94619</w:t>
      </w:r>
      <w:r w:rsidR="00396750">
        <w:rPr>
          <w:rFonts w:ascii="Arial" w:hAnsi="Arial" w:cs="Arial"/>
          <w:b/>
          <w:bCs/>
          <w:sz w:val="24"/>
          <w:szCs w:val="24"/>
          <w:lang w:eastAsia="el-GR"/>
        </w:rPr>
        <w:t xml:space="preserve">. </w:t>
      </w:r>
    </w:p>
    <w:p w:rsidR="002927D3" w:rsidRPr="002F226E" w:rsidRDefault="002927D3" w:rsidP="002F226E">
      <w:pPr>
        <w:widowControl/>
        <w:suppressAutoHyphens w:val="0"/>
        <w:autoSpaceDE/>
        <w:rPr>
          <w:rFonts w:ascii="Arial" w:hAnsi="Arial" w:cs="Arial"/>
          <w:b/>
          <w:bCs/>
          <w:sz w:val="24"/>
          <w:szCs w:val="24"/>
          <w:lang w:eastAsia="el-GR"/>
        </w:rPr>
      </w:pPr>
    </w:p>
    <w:p w:rsidR="002F226E" w:rsidRPr="002F226E" w:rsidRDefault="002F226E" w:rsidP="002F226E">
      <w:pPr>
        <w:widowControl/>
        <w:suppressAutoHyphens w:val="0"/>
        <w:autoSpaceDE/>
        <w:rPr>
          <w:rFonts w:ascii="Arial" w:hAnsi="Arial" w:cs="Arial"/>
          <w:sz w:val="24"/>
          <w:szCs w:val="24"/>
          <w:lang w:eastAsia="el-GR"/>
        </w:rPr>
      </w:pPr>
      <w:r w:rsidRPr="002F226E">
        <w:rPr>
          <w:rFonts w:ascii="Arial" w:hAnsi="Arial" w:cs="Arial"/>
          <w:sz w:val="24"/>
          <w:szCs w:val="24"/>
          <w:lang w:eastAsia="el-GR"/>
        </w:rPr>
        <w:t xml:space="preserve">Το ζητούμενο είδος αφορά σε μεγάλο τροχήλατο κοντέινερ (κλωβό) κλειστού τύπου, ονομαστικής χωρητικότητας περίπου </w:t>
      </w:r>
      <w:r w:rsidRPr="002F226E">
        <w:rPr>
          <w:rFonts w:ascii="Arial" w:hAnsi="Arial" w:cs="Arial"/>
          <w:b/>
          <w:bCs/>
          <w:sz w:val="24"/>
          <w:szCs w:val="24"/>
          <w:lang w:eastAsia="el-GR"/>
        </w:rPr>
        <w:t>800 λίτρων</w:t>
      </w:r>
      <w:r w:rsidRPr="002F226E">
        <w:rPr>
          <w:rFonts w:ascii="Arial" w:hAnsi="Arial" w:cs="Arial"/>
          <w:sz w:val="24"/>
          <w:szCs w:val="24"/>
          <w:lang w:eastAsia="el-GR"/>
        </w:rPr>
        <w:t>. Προορίζεται για την ασφαλή συγκέντρωση, εσωτερική διακίνηση και μεταφορά μεγάλων όγκων ακάθαρτου, βρεγμένου ή/και μολυσματικού ιματισμού από τις κλινικές προς τα κεντρικά πλυντήρια του Νοσοκομείου.</w:t>
      </w:r>
    </w:p>
    <w:p w:rsidR="002F226E" w:rsidRPr="002F226E" w:rsidRDefault="002F226E" w:rsidP="002F226E">
      <w:pPr>
        <w:widowControl/>
        <w:suppressAutoHyphens w:val="0"/>
        <w:autoSpaceDE/>
        <w:rPr>
          <w:rFonts w:ascii="Arial" w:hAnsi="Arial" w:cs="Arial"/>
          <w:b/>
          <w:bCs/>
          <w:sz w:val="24"/>
          <w:szCs w:val="24"/>
          <w:lang w:eastAsia="el-GR"/>
        </w:rPr>
      </w:pPr>
    </w:p>
    <w:p w:rsidR="002F226E" w:rsidRDefault="002F226E" w:rsidP="002F226E">
      <w:pPr>
        <w:widowControl/>
        <w:numPr>
          <w:ilvl w:val="0"/>
          <w:numId w:val="6"/>
        </w:numPr>
        <w:suppressAutoHyphens w:val="0"/>
        <w:autoSpaceDE/>
        <w:ind w:left="-3"/>
        <w:rPr>
          <w:rFonts w:ascii="Arial" w:hAnsi="Arial" w:cs="Arial"/>
          <w:sz w:val="24"/>
          <w:szCs w:val="24"/>
          <w:lang w:eastAsia="el-GR"/>
        </w:rPr>
      </w:pPr>
      <w:r w:rsidRPr="002F226E">
        <w:rPr>
          <w:rFonts w:ascii="Arial" w:hAnsi="Arial" w:cs="Arial"/>
          <w:b/>
          <w:bCs/>
          <w:sz w:val="24"/>
          <w:szCs w:val="24"/>
          <w:lang w:eastAsia="el-GR"/>
        </w:rPr>
        <w:t>Σώμα &amp; Σκελετός:</w:t>
      </w:r>
      <w:r w:rsidRPr="002F226E">
        <w:rPr>
          <w:rFonts w:ascii="Arial" w:hAnsi="Arial" w:cs="Arial"/>
          <w:sz w:val="24"/>
          <w:szCs w:val="24"/>
          <w:lang w:eastAsia="el-GR"/>
        </w:rPr>
        <w:t xml:space="preserve"> Κατασκευασμένο εξ ολοκλήρου από υψηλής ποιότητας </w:t>
      </w:r>
      <w:proofErr w:type="spellStart"/>
      <w:r w:rsidRPr="002F226E">
        <w:rPr>
          <w:rFonts w:ascii="Arial" w:hAnsi="Arial" w:cs="Arial"/>
          <w:b/>
          <w:bCs/>
          <w:sz w:val="24"/>
          <w:szCs w:val="24"/>
          <w:lang w:eastAsia="el-GR"/>
        </w:rPr>
        <w:t>ανοδιωμένο</w:t>
      </w:r>
      <w:proofErr w:type="spellEnd"/>
      <w:r w:rsidRPr="002F226E">
        <w:rPr>
          <w:rFonts w:ascii="Arial" w:hAnsi="Arial" w:cs="Arial"/>
          <w:b/>
          <w:bCs/>
          <w:sz w:val="24"/>
          <w:szCs w:val="24"/>
          <w:lang w:eastAsia="el-GR"/>
        </w:rPr>
        <w:t xml:space="preserve"> αλουμίνιο</w:t>
      </w:r>
      <w:r w:rsidR="002F2950">
        <w:rPr>
          <w:rFonts w:ascii="Arial" w:hAnsi="Arial" w:cs="Arial"/>
          <w:sz w:val="24"/>
          <w:szCs w:val="24"/>
          <w:lang w:eastAsia="el-GR"/>
        </w:rPr>
        <w:t xml:space="preserve"> </w:t>
      </w:r>
      <w:r w:rsidR="002927D3">
        <w:rPr>
          <w:rFonts w:ascii="Arial" w:hAnsi="Arial" w:cs="Arial"/>
          <w:sz w:val="24"/>
          <w:szCs w:val="24"/>
          <w:lang w:eastAsia="el-GR"/>
        </w:rPr>
        <w:t>.</w:t>
      </w:r>
      <w:r w:rsidRPr="002F226E">
        <w:rPr>
          <w:rFonts w:ascii="Arial" w:hAnsi="Arial" w:cs="Arial"/>
          <w:sz w:val="24"/>
          <w:szCs w:val="24"/>
          <w:lang w:eastAsia="el-GR"/>
        </w:rPr>
        <w:t xml:space="preserve"> Τα υλικά πρέπει να συνδυάζουν εξαιρετικά χαμηλό ίδιο βάρος (για εύκολη ώθηση) και μέγιστη αντοχή σε στρεβλώσεις και κρούσεις.</w:t>
      </w:r>
    </w:p>
    <w:p w:rsidR="002927D3" w:rsidRPr="002F226E" w:rsidRDefault="002927D3" w:rsidP="002F226E">
      <w:pPr>
        <w:widowControl/>
        <w:numPr>
          <w:ilvl w:val="0"/>
          <w:numId w:val="6"/>
        </w:numPr>
        <w:suppressAutoHyphens w:val="0"/>
        <w:autoSpaceDE/>
        <w:ind w:left="-3"/>
        <w:rPr>
          <w:rFonts w:ascii="Arial" w:hAnsi="Arial" w:cs="Arial"/>
          <w:sz w:val="24"/>
          <w:szCs w:val="24"/>
          <w:lang w:eastAsia="el-GR"/>
        </w:rPr>
      </w:pPr>
    </w:p>
    <w:p w:rsidR="002F226E" w:rsidRDefault="002F226E" w:rsidP="002F226E">
      <w:pPr>
        <w:widowControl/>
        <w:numPr>
          <w:ilvl w:val="0"/>
          <w:numId w:val="6"/>
        </w:numPr>
        <w:suppressAutoHyphens w:val="0"/>
        <w:autoSpaceDE/>
        <w:ind w:left="-3"/>
        <w:rPr>
          <w:rFonts w:ascii="Arial" w:hAnsi="Arial" w:cs="Arial"/>
          <w:sz w:val="24"/>
          <w:szCs w:val="24"/>
          <w:lang w:eastAsia="el-GR"/>
        </w:rPr>
      </w:pPr>
      <w:r w:rsidRPr="002F226E">
        <w:rPr>
          <w:rFonts w:ascii="Arial" w:hAnsi="Arial" w:cs="Arial"/>
          <w:b/>
          <w:bCs/>
          <w:sz w:val="24"/>
          <w:szCs w:val="24"/>
          <w:lang w:eastAsia="el-GR"/>
        </w:rPr>
        <w:t>Υγιεινή &amp; Απολύμανση:</w:t>
      </w:r>
      <w:r w:rsidRPr="002F226E">
        <w:rPr>
          <w:rFonts w:ascii="Arial" w:hAnsi="Arial" w:cs="Arial"/>
          <w:sz w:val="24"/>
          <w:szCs w:val="24"/>
          <w:lang w:eastAsia="el-GR"/>
        </w:rPr>
        <w:t xml:space="preserve"> Οι επιφάνειες (εσωτερικές και εξωτερικές) πρέπει να είναι τελείως λείες, μη πορώδεις και χωρίς αιχμηρές γωνίες. Να παρουσιάζουν πλήρη ανθεκτικότητα στη δράση σκληρών χημικών απολυμαντικών, οξέων και αλκαλίων</w:t>
      </w:r>
      <w:r w:rsidR="00396750">
        <w:rPr>
          <w:rFonts w:ascii="Arial" w:hAnsi="Arial" w:cs="Arial"/>
          <w:sz w:val="24"/>
          <w:szCs w:val="24"/>
          <w:lang w:eastAsia="el-GR"/>
        </w:rPr>
        <w:t xml:space="preserve"> για πλύσιμο και απολύμανση</w:t>
      </w:r>
    </w:p>
    <w:p w:rsidR="002F226E" w:rsidRPr="002F226E" w:rsidRDefault="002F226E" w:rsidP="002F226E">
      <w:pPr>
        <w:widowControl/>
        <w:suppressAutoHyphens w:val="0"/>
        <w:autoSpaceDE/>
        <w:rPr>
          <w:rFonts w:ascii="Arial" w:hAnsi="Arial" w:cs="Arial"/>
          <w:b/>
          <w:bCs/>
          <w:sz w:val="24"/>
          <w:szCs w:val="24"/>
          <w:lang w:eastAsia="el-GR"/>
        </w:rPr>
      </w:pPr>
    </w:p>
    <w:p w:rsidR="002F226E" w:rsidRPr="002F226E" w:rsidRDefault="00396750" w:rsidP="002F226E">
      <w:pPr>
        <w:widowControl/>
        <w:numPr>
          <w:ilvl w:val="0"/>
          <w:numId w:val="7"/>
        </w:numPr>
        <w:suppressAutoHyphens w:val="0"/>
        <w:autoSpaceDE/>
        <w:ind w:left="-3"/>
        <w:rPr>
          <w:rFonts w:ascii="Arial" w:hAnsi="Arial" w:cs="Arial"/>
          <w:sz w:val="24"/>
          <w:szCs w:val="24"/>
          <w:lang w:eastAsia="el-GR"/>
        </w:rPr>
      </w:pPr>
      <w:r>
        <w:rPr>
          <w:rFonts w:ascii="Arial" w:hAnsi="Arial" w:cs="Arial"/>
          <w:b/>
          <w:bCs/>
          <w:sz w:val="24"/>
          <w:szCs w:val="24"/>
          <w:lang w:eastAsia="el-GR"/>
        </w:rPr>
        <w:t>Να</w:t>
      </w:r>
      <w:r w:rsidRPr="00396750">
        <w:rPr>
          <w:rFonts w:ascii="Arial" w:hAnsi="Arial" w:cs="Arial"/>
          <w:sz w:val="24"/>
          <w:szCs w:val="24"/>
          <w:lang w:eastAsia="el-GR"/>
        </w:rPr>
        <w:t xml:space="preserve"> </w:t>
      </w:r>
      <w:r w:rsidRPr="002F226E">
        <w:rPr>
          <w:rFonts w:ascii="Arial" w:hAnsi="Arial" w:cs="Arial"/>
          <w:sz w:val="24"/>
          <w:szCs w:val="24"/>
          <w:lang w:eastAsia="el-GR"/>
        </w:rPr>
        <w:t xml:space="preserve">επιτρέπει την εργονομική φόρτωση και εκφόρτωση του βαρίου ιματισμού, </w:t>
      </w:r>
      <w:r>
        <w:rPr>
          <w:rFonts w:ascii="Arial" w:hAnsi="Arial" w:cs="Arial"/>
          <w:b/>
          <w:bCs/>
          <w:sz w:val="24"/>
          <w:szCs w:val="24"/>
          <w:lang w:eastAsia="el-GR"/>
        </w:rPr>
        <w:t xml:space="preserve"> </w:t>
      </w:r>
      <w:r w:rsidR="002F226E" w:rsidRPr="002F226E">
        <w:rPr>
          <w:rFonts w:ascii="Arial" w:hAnsi="Arial" w:cs="Arial"/>
          <w:sz w:val="24"/>
          <w:szCs w:val="24"/>
          <w:lang w:eastAsia="el-GR"/>
        </w:rPr>
        <w:t>.</w:t>
      </w:r>
    </w:p>
    <w:p w:rsidR="002F226E" w:rsidRDefault="002F226E" w:rsidP="002F226E">
      <w:pPr>
        <w:widowControl/>
        <w:numPr>
          <w:ilvl w:val="0"/>
          <w:numId w:val="7"/>
        </w:numPr>
        <w:suppressAutoHyphens w:val="0"/>
        <w:autoSpaceDE/>
        <w:ind w:left="-3"/>
        <w:rPr>
          <w:rFonts w:ascii="Arial" w:hAnsi="Arial" w:cs="Arial"/>
          <w:sz w:val="24"/>
          <w:szCs w:val="24"/>
          <w:lang w:eastAsia="el-GR"/>
        </w:rPr>
      </w:pPr>
      <w:r w:rsidRPr="002F226E">
        <w:rPr>
          <w:rFonts w:ascii="Arial" w:hAnsi="Arial" w:cs="Arial"/>
          <w:b/>
          <w:bCs/>
          <w:sz w:val="24"/>
          <w:szCs w:val="24"/>
          <w:lang w:eastAsia="el-GR"/>
        </w:rPr>
        <w:t>Καπάκι Ασφαλείας:</w:t>
      </w:r>
      <w:r w:rsidRPr="002F226E">
        <w:rPr>
          <w:rFonts w:ascii="Arial" w:hAnsi="Arial" w:cs="Arial"/>
          <w:sz w:val="24"/>
          <w:szCs w:val="24"/>
          <w:lang w:eastAsia="el-GR"/>
        </w:rPr>
        <w:t xml:space="preserve"> Να διαθέτει ενσωματωμένο, αρθρωτό καπάκι που κλείνει ερμητικά (συνιστάται περιμετρικό λάστιχο στεγανοποίησης) για την πλήρη αποτροπή διασποράς δυσάρεστων οσμών, αερολυμάτων και μικροβίων κατά τη διαδρομή στους διαδρόμους.</w:t>
      </w:r>
    </w:p>
    <w:p w:rsidR="00396750" w:rsidRPr="002F226E" w:rsidRDefault="00396750" w:rsidP="002F226E">
      <w:pPr>
        <w:widowControl/>
        <w:numPr>
          <w:ilvl w:val="0"/>
          <w:numId w:val="7"/>
        </w:numPr>
        <w:suppressAutoHyphens w:val="0"/>
        <w:autoSpaceDE/>
        <w:ind w:left="-3"/>
        <w:rPr>
          <w:rFonts w:ascii="Arial" w:hAnsi="Arial" w:cs="Arial"/>
          <w:sz w:val="24"/>
          <w:szCs w:val="24"/>
          <w:lang w:eastAsia="el-GR"/>
        </w:rPr>
      </w:pPr>
    </w:p>
    <w:p w:rsidR="002F226E" w:rsidRDefault="002F226E" w:rsidP="002F226E">
      <w:pPr>
        <w:widowControl/>
        <w:numPr>
          <w:ilvl w:val="0"/>
          <w:numId w:val="7"/>
        </w:numPr>
        <w:suppressAutoHyphens w:val="0"/>
        <w:autoSpaceDE/>
        <w:ind w:left="-3"/>
        <w:rPr>
          <w:rFonts w:ascii="Arial" w:hAnsi="Arial" w:cs="Arial"/>
          <w:sz w:val="24"/>
          <w:szCs w:val="24"/>
          <w:lang w:eastAsia="el-GR"/>
        </w:rPr>
      </w:pPr>
      <w:r w:rsidRPr="002F226E">
        <w:rPr>
          <w:rFonts w:ascii="Arial" w:hAnsi="Arial" w:cs="Arial"/>
          <w:b/>
          <w:bCs/>
          <w:sz w:val="24"/>
          <w:szCs w:val="24"/>
          <w:lang w:eastAsia="el-GR"/>
        </w:rPr>
        <w:t>Λαβές Χειρισμού:</w:t>
      </w:r>
      <w:r w:rsidRPr="002F226E">
        <w:rPr>
          <w:rFonts w:ascii="Arial" w:hAnsi="Arial" w:cs="Arial"/>
          <w:sz w:val="24"/>
          <w:szCs w:val="24"/>
          <w:lang w:eastAsia="el-GR"/>
        </w:rPr>
        <w:t xml:space="preserve"> Να φέρει ενσωματωμένες, στιβαρές, εργονομικές λαβές ώθησης/έλξης και στις δύο στενές </w:t>
      </w:r>
      <w:r w:rsidR="00396750">
        <w:rPr>
          <w:rFonts w:ascii="Arial" w:hAnsi="Arial" w:cs="Arial"/>
          <w:sz w:val="24"/>
          <w:szCs w:val="24"/>
          <w:lang w:eastAsia="el-GR"/>
        </w:rPr>
        <w:t>πλευρές του</w:t>
      </w:r>
    </w:p>
    <w:p w:rsidR="00396750" w:rsidRPr="002F226E" w:rsidRDefault="00396750" w:rsidP="002F226E">
      <w:pPr>
        <w:widowControl/>
        <w:numPr>
          <w:ilvl w:val="0"/>
          <w:numId w:val="7"/>
        </w:numPr>
        <w:suppressAutoHyphens w:val="0"/>
        <w:autoSpaceDE/>
        <w:ind w:left="-3"/>
        <w:rPr>
          <w:rFonts w:ascii="Arial" w:hAnsi="Arial" w:cs="Arial"/>
          <w:sz w:val="24"/>
          <w:szCs w:val="24"/>
          <w:lang w:eastAsia="el-GR"/>
        </w:rPr>
      </w:pPr>
    </w:p>
    <w:p w:rsidR="002F226E" w:rsidRPr="002F226E" w:rsidRDefault="002F226E" w:rsidP="002F226E">
      <w:pPr>
        <w:widowControl/>
        <w:suppressAutoHyphens w:val="0"/>
        <w:autoSpaceDE/>
        <w:rPr>
          <w:rFonts w:ascii="Arial" w:hAnsi="Arial" w:cs="Arial"/>
          <w:b/>
          <w:bCs/>
          <w:sz w:val="24"/>
          <w:szCs w:val="24"/>
          <w:lang w:eastAsia="el-GR"/>
        </w:rPr>
      </w:pPr>
    </w:p>
    <w:p w:rsidR="002F226E" w:rsidRDefault="002F226E" w:rsidP="002F226E">
      <w:pPr>
        <w:widowControl/>
        <w:numPr>
          <w:ilvl w:val="0"/>
          <w:numId w:val="8"/>
        </w:numPr>
        <w:suppressAutoHyphens w:val="0"/>
        <w:autoSpaceDE/>
        <w:ind w:left="-3"/>
        <w:rPr>
          <w:rFonts w:ascii="Arial" w:hAnsi="Arial" w:cs="Arial"/>
          <w:sz w:val="24"/>
          <w:szCs w:val="24"/>
          <w:lang w:eastAsia="el-GR"/>
        </w:rPr>
      </w:pPr>
      <w:r w:rsidRPr="002F226E">
        <w:rPr>
          <w:rFonts w:ascii="Arial" w:hAnsi="Arial" w:cs="Arial"/>
          <w:b/>
          <w:bCs/>
          <w:sz w:val="24"/>
          <w:szCs w:val="24"/>
          <w:lang w:eastAsia="el-GR"/>
        </w:rPr>
        <w:t xml:space="preserve">Τροχοί </w:t>
      </w:r>
      <w:proofErr w:type="spellStart"/>
      <w:r w:rsidRPr="002F226E">
        <w:rPr>
          <w:rFonts w:ascii="Arial" w:hAnsi="Arial" w:cs="Arial"/>
          <w:b/>
          <w:bCs/>
          <w:sz w:val="24"/>
          <w:szCs w:val="24"/>
          <w:lang w:eastAsia="el-GR"/>
        </w:rPr>
        <w:t>Βαρέος</w:t>
      </w:r>
      <w:proofErr w:type="spellEnd"/>
      <w:r w:rsidRPr="002F226E">
        <w:rPr>
          <w:rFonts w:ascii="Arial" w:hAnsi="Arial" w:cs="Arial"/>
          <w:b/>
          <w:bCs/>
          <w:sz w:val="24"/>
          <w:szCs w:val="24"/>
          <w:lang w:eastAsia="el-GR"/>
        </w:rPr>
        <w:t xml:space="preserve"> Τύπου:</w:t>
      </w:r>
      <w:r w:rsidRPr="002F226E">
        <w:rPr>
          <w:rFonts w:ascii="Arial" w:hAnsi="Arial" w:cs="Arial"/>
          <w:sz w:val="24"/>
          <w:szCs w:val="24"/>
          <w:lang w:eastAsia="el-GR"/>
        </w:rPr>
        <w:t xml:space="preserve"> Τέσσερις (4) περιστρεφόμενοι τροχοί, μεγάλης διαμέτρου (τουλάχιστον </w:t>
      </w:r>
      <w:r w:rsidRPr="002F226E">
        <w:rPr>
          <w:rFonts w:ascii="Arial" w:hAnsi="Arial" w:cs="Arial"/>
          <w:b/>
          <w:bCs/>
          <w:sz w:val="24"/>
          <w:szCs w:val="24"/>
          <w:lang w:eastAsia="el-GR"/>
        </w:rPr>
        <w:t>160mm - 200mm</w:t>
      </w:r>
      <w:r w:rsidRPr="002F226E">
        <w:rPr>
          <w:rFonts w:ascii="Arial" w:hAnsi="Arial" w:cs="Arial"/>
          <w:sz w:val="24"/>
          <w:szCs w:val="24"/>
          <w:lang w:eastAsia="el-GR"/>
        </w:rPr>
        <w:t>), με στεγανά ρουλεμάν. Πρέπει να είναι σχεδιασμένοι για ασφαλή κύλιση υπό μέγιστο φορτίο (άνω των 250-300 κιλών βρεγμένου ιματισμού).</w:t>
      </w:r>
    </w:p>
    <w:p w:rsidR="00396750" w:rsidRPr="002F226E" w:rsidRDefault="00396750" w:rsidP="002F226E">
      <w:pPr>
        <w:widowControl/>
        <w:numPr>
          <w:ilvl w:val="0"/>
          <w:numId w:val="8"/>
        </w:numPr>
        <w:suppressAutoHyphens w:val="0"/>
        <w:autoSpaceDE/>
        <w:ind w:left="-3"/>
        <w:rPr>
          <w:rFonts w:ascii="Arial" w:hAnsi="Arial" w:cs="Arial"/>
          <w:sz w:val="24"/>
          <w:szCs w:val="24"/>
          <w:lang w:eastAsia="el-GR"/>
        </w:rPr>
      </w:pPr>
    </w:p>
    <w:p w:rsidR="002F226E" w:rsidRDefault="002F226E" w:rsidP="002F226E">
      <w:pPr>
        <w:widowControl/>
        <w:numPr>
          <w:ilvl w:val="0"/>
          <w:numId w:val="8"/>
        </w:numPr>
        <w:suppressAutoHyphens w:val="0"/>
        <w:autoSpaceDE/>
        <w:ind w:left="-3"/>
        <w:rPr>
          <w:rFonts w:ascii="Arial" w:hAnsi="Arial" w:cs="Arial"/>
          <w:sz w:val="24"/>
          <w:szCs w:val="24"/>
          <w:lang w:eastAsia="el-GR"/>
        </w:rPr>
      </w:pPr>
      <w:r w:rsidRPr="002F226E">
        <w:rPr>
          <w:rFonts w:ascii="Arial" w:hAnsi="Arial" w:cs="Arial"/>
          <w:b/>
          <w:bCs/>
          <w:sz w:val="24"/>
          <w:szCs w:val="24"/>
          <w:lang w:eastAsia="el-GR"/>
        </w:rPr>
        <w:t>Πέδηση &amp; Ελαστικά:</w:t>
      </w:r>
      <w:r w:rsidRPr="002F226E">
        <w:rPr>
          <w:rFonts w:ascii="Arial" w:hAnsi="Arial" w:cs="Arial"/>
          <w:sz w:val="24"/>
          <w:szCs w:val="24"/>
          <w:lang w:eastAsia="el-GR"/>
        </w:rPr>
        <w:t xml:space="preserve"> Τουλάχιστον δύο (2) τροχοί να διαθέτουν αποτελεσματικό </w:t>
      </w:r>
      <w:r w:rsidRPr="002F226E">
        <w:rPr>
          <w:rFonts w:ascii="Arial" w:hAnsi="Arial" w:cs="Arial"/>
          <w:b/>
          <w:bCs/>
          <w:sz w:val="24"/>
          <w:szCs w:val="24"/>
          <w:lang w:eastAsia="el-GR"/>
        </w:rPr>
        <w:t>ποδόφρενο ακινητοποίησης</w:t>
      </w:r>
      <w:r w:rsidRPr="002F226E">
        <w:rPr>
          <w:rFonts w:ascii="Arial" w:hAnsi="Arial" w:cs="Arial"/>
          <w:sz w:val="24"/>
          <w:szCs w:val="24"/>
          <w:lang w:eastAsia="el-GR"/>
        </w:rPr>
        <w:t xml:space="preserve">. πρέπει </w:t>
      </w:r>
      <w:r w:rsidR="00396750">
        <w:rPr>
          <w:rFonts w:ascii="Arial" w:hAnsi="Arial" w:cs="Arial"/>
          <w:sz w:val="24"/>
          <w:szCs w:val="24"/>
          <w:lang w:eastAsia="el-GR"/>
        </w:rPr>
        <w:t xml:space="preserve">να είναι αθόρυβα, </w:t>
      </w:r>
      <w:r w:rsidRPr="002F226E">
        <w:rPr>
          <w:rFonts w:ascii="Arial" w:hAnsi="Arial" w:cs="Arial"/>
          <w:sz w:val="24"/>
          <w:szCs w:val="24"/>
          <w:lang w:eastAsia="el-GR"/>
        </w:rPr>
        <w:t xml:space="preserve"> και να μην αφήνουν σημάδια ή ίχνη στα νοσοκ</w:t>
      </w:r>
      <w:r w:rsidR="00396750">
        <w:rPr>
          <w:rFonts w:ascii="Arial" w:hAnsi="Arial" w:cs="Arial"/>
          <w:sz w:val="24"/>
          <w:szCs w:val="24"/>
          <w:lang w:eastAsia="el-GR"/>
        </w:rPr>
        <w:t xml:space="preserve">ομειακά δάπεδα </w:t>
      </w:r>
    </w:p>
    <w:p w:rsidR="00396750" w:rsidRPr="002F226E" w:rsidRDefault="00396750" w:rsidP="002F226E">
      <w:pPr>
        <w:widowControl/>
        <w:numPr>
          <w:ilvl w:val="0"/>
          <w:numId w:val="8"/>
        </w:numPr>
        <w:suppressAutoHyphens w:val="0"/>
        <w:autoSpaceDE/>
        <w:ind w:left="-3"/>
        <w:rPr>
          <w:rFonts w:ascii="Arial" w:hAnsi="Arial" w:cs="Arial"/>
          <w:sz w:val="24"/>
          <w:szCs w:val="24"/>
          <w:lang w:eastAsia="el-GR"/>
        </w:rPr>
      </w:pPr>
    </w:p>
    <w:p w:rsidR="002F226E" w:rsidRPr="002F226E" w:rsidRDefault="002F226E" w:rsidP="002F226E">
      <w:pPr>
        <w:widowControl/>
        <w:suppressAutoHyphens w:val="0"/>
        <w:autoSpaceDE/>
        <w:rPr>
          <w:rFonts w:ascii="Arial" w:hAnsi="Arial" w:cs="Arial"/>
          <w:b/>
          <w:bCs/>
          <w:sz w:val="24"/>
          <w:szCs w:val="24"/>
          <w:lang w:eastAsia="el-GR"/>
        </w:rPr>
      </w:pPr>
    </w:p>
    <w:p w:rsidR="00396750" w:rsidRPr="00396750" w:rsidRDefault="002F226E" w:rsidP="002F226E">
      <w:pPr>
        <w:widowControl/>
        <w:numPr>
          <w:ilvl w:val="0"/>
          <w:numId w:val="9"/>
        </w:numPr>
        <w:suppressAutoHyphens w:val="0"/>
        <w:autoSpaceDE/>
        <w:ind w:left="-3"/>
        <w:rPr>
          <w:rFonts w:ascii="Arial" w:hAnsi="Arial" w:cs="Arial"/>
          <w:sz w:val="24"/>
          <w:szCs w:val="24"/>
          <w:lang w:eastAsia="el-GR"/>
        </w:rPr>
      </w:pPr>
      <w:r w:rsidRPr="002F226E">
        <w:rPr>
          <w:rFonts w:ascii="Arial" w:hAnsi="Arial" w:cs="Arial"/>
          <w:b/>
          <w:bCs/>
          <w:sz w:val="24"/>
          <w:szCs w:val="24"/>
          <w:lang w:eastAsia="el-GR"/>
        </w:rPr>
        <w:t>Χωρητικότητα:</w:t>
      </w:r>
      <w:r w:rsidRPr="002F226E">
        <w:rPr>
          <w:rFonts w:ascii="Arial" w:hAnsi="Arial" w:cs="Arial"/>
          <w:sz w:val="24"/>
          <w:szCs w:val="24"/>
          <w:lang w:eastAsia="el-GR"/>
        </w:rPr>
        <w:t xml:space="preserve"> Ονομαστικός όγκος από </w:t>
      </w:r>
      <w:r w:rsidRPr="002F226E">
        <w:rPr>
          <w:rFonts w:ascii="Arial" w:hAnsi="Arial" w:cs="Arial"/>
          <w:b/>
          <w:bCs/>
          <w:sz w:val="24"/>
          <w:szCs w:val="24"/>
          <w:lang w:eastAsia="el-GR"/>
        </w:rPr>
        <w:t>750 έως 850 λίτρα</w:t>
      </w:r>
    </w:p>
    <w:p w:rsidR="002F226E" w:rsidRPr="002F226E" w:rsidRDefault="002F226E" w:rsidP="002F226E">
      <w:pPr>
        <w:widowControl/>
        <w:numPr>
          <w:ilvl w:val="0"/>
          <w:numId w:val="9"/>
        </w:numPr>
        <w:suppressAutoHyphens w:val="0"/>
        <w:autoSpaceDE/>
        <w:ind w:left="-3"/>
        <w:rPr>
          <w:rFonts w:ascii="Arial" w:hAnsi="Arial" w:cs="Arial"/>
          <w:sz w:val="24"/>
          <w:szCs w:val="24"/>
          <w:lang w:eastAsia="el-GR"/>
        </w:rPr>
      </w:pPr>
      <w:r w:rsidRPr="002F226E">
        <w:rPr>
          <w:rFonts w:ascii="Arial" w:hAnsi="Arial" w:cs="Arial"/>
          <w:sz w:val="24"/>
          <w:szCs w:val="24"/>
          <w:lang w:eastAsia="el-GR"/>
        </w:rPr>
        <w:t>.</w:t>
      </w:r>
    </w:p>
    <w:p w:rsidR="002F226E" w:rsidRPr="00396750" w:rsidRDefault="002F226E" w:rsidP="002F226E">
      <w:pPr>
        <w:widowControl/>
        <w:numPr>
          <w:ilvl w:val="0"/>
          <w:numId w:val="9"/>
        </w:numPr>
        <w:suppressAutoHyphens w:val="0"/>
        <w:autoSpaceDE/>
        <w:ind w:left="-3"/>
        <w:rPr>
          <w:rFonts w:ascii="Arial" w:hAnsi="Arial" w:cs="Arial"/>
          <w:sz w:val="24"/>
          <w:szCs w:val="24"/>
          <w:lang w:eastAsia="el-GR"/>
        </w:rPr>
      </w:pPr>
      <w:r w:rsidRPr="002F226E">
        <w:rPr>
          <w:rFonts w:ascii="Arial" w:hAnsi="Arial" w:cs="Arial"/>
          <w:b/>
          <w:bCs/>
          <w:sz w:val="24"/>
          <w:szCs w:val="24"/>
          <w:lang w:eastAsia="el-GR"/>
        </w:rPr>
        <w:t>Ενδεικτικές Διαστάσεις:</w:t>
      </w:r>
      <w:r w:rsidRPr="002F226E">
        <w:rPr>
          <w:rFonts w:ascii="Arial" w:hAnsi="Arial" w:cs="Arial"/>
          <w:sz w:val="24"/>
          <w:szCs w:val="24"/>
          <w:lang w:eastAsia="el-GR"/>
        </w:rPr>
        <w:t xml:space="preserve"> Μήκος: ~120-130 cm, Πλάτος: ~75-85 </w:t>
      </w:r>
      <w:proofErr w:type="spellStart"/>
      <w:r w:rsidRPr="002F226E">
        <w:rPr>
          <w:rFonts w:ascii="Arial" w:hAnsi="Arial" w:cs="Arial"/>
          <w:sz w:val="24"/>
          <w:szCs w:val="24"/>
          <w:lang w:eastAsia="el-GR"/>
        </w:rPr>
        <w:t>cm</w:t>
      </w:r>
      <w:proofErr w:type="spellEnd"/>
      <w:r w:rsidRPr="002F226E">
        <w:rPr>
          <w:rFonts w:ascii="Arial" w:hAnsi="Arial" w:cs="Arial"/>
          <w:sz w:val="24"/>
          <w:szCs w:val="24"/>
          <w:lang w:eastAsia="el-GR"/>
        </w:rPr>
        <w:t xml:space="preserve">, Ύψος: ~110-120 </w:t>
      </w:r>
      <w:proofErr w:type="spellStart"/>
      <w:r w:rsidRPr="002F226E">
        <w:rPr>
          <w:rFonts w:ascii="Arial" w:hAnsi="Arial" w:cs="Arial"/>
          <w:sz w:val="24"/>
          <w:szCs w:val="24"/>
          <w:lang w:eastAsia="el-GR"/>
        </w:rPr>
        <w:t>cm</w:t>
      </w:r>
      <w:proofErr w:type="spellEnd"/>
      <w:r w:rsidRPr="002F226E">
        <w:rPr>
          <w:rFonts w:ascii="Arial" w:hAnsi="Arial" w:cs="Arial"/>
          <w:sz w:val="24"/>
          <w:szCs w:val="24"/>
          <w:lang w:eastAsia="el-GR"/>
        </w:rPr>
        <w:t xml:space="preserve">. </w:t>
      </w:r>
      <w:r w:rsidRPr="002F226E">
        <w:rPr>
          <w:rFonts w:ascii="Arial" w:hAnsi="Arial" w:cs="Arial"/>
          <w:i/>
          <w:iCs/>
          <w:sz w:val="24"/>
          <w:szCs w:val="24"/>
          <w:lang w:eastAsia="el-GR"/>
        </w:rPr>
        <w:t xml:space="preserve">Σημείωση: Το πλάτος του κάδου πρέπει να επιτρέπει την άνετη διέλευση από τις τυπικές μονές πόρτες των κλινικών και την εύκολη </w:t>
      </w:r>
      <w:proofErr w:type="spellStart"/>
      <w:r w:rsidRPr="002F226E">
        <w:rPr>
          <w:rFonts w:ascii="Arial" w:hAnsi="Arial" w:cs="Arial"/>
          <w:i/>
          <w:iCs/>
          <w:sz w:val="24"/>
          <w:szCs w:val="24"/>
          <w:lang w:eastAsia="el-GR"/>
        </w:rPr>
        <w:t>χωροθέτηση</w:t>
      </w:r>
      <w:proofErr w:type="spellEnd"/>
      <w:r w:rsidRPr="002F226E">
        <w:rPr>
          <w:rFonts w:ascii="Arial" w:hAnsi="Arial" w:cs="Arial"/>
          <w:i/>
          <w:iCs/>
          <w:sz w:val="24"/>
          <w:szCs w:val="24"/>
          <w:lang w:eastAsia="el-GR"/>
        </w:rPr>
        <w:t xml:space="preserve"> εντός των ανελκυστήρων του Νοσοκομείου.</w:t>
      </w:r>
    </w:p>
    <w:p w:rsidR="00396750" w:rsidRPr="002F226E" w:rsidRDefault="00396750" w:rsidP="002F226E">
      <w:pPr>
        <w:widowControl/>
        <w:numPr>
          <w:ilvl w:val="0"/>
          <w:numId w:val="9"/>
        </w:numPr>
        <w:suppressAutoHyphens w:val="0"/>
        <w:autoSpaceDE/>
        <w:ind w:left="-3"/>
        <w:rPr>
          <w:rFonts w:ascii="Arial" w:hAnsi="Arial" w:cs="Arial"/>
          <w:sz w:val="24"/>
          <w:szCs w:val="24"/>
          <w:lang w:eastAsia="el-GR"/>
        </w:rPr>
      </w:pPr>
    </w:p>
    <w:p w:rsidR="002F226E" w:rsidRPr="002F226E" w:rsidRDefault="002F226E" w:rsidP="002F226E">
      <w:pPr>
        <w:widowControl/>
        <w:suppressAutoHyphens w:val="0"/>
        <w:autoSpaceDE/>
        <w:rPr>
          <w:rFonts w:ascii="Arial" w:hAnsi="Arial" w:cs="Arial"/>
          <w:b/>
          <w:bCs/>
          <w:sz w:val="24"/>
          <w:szCs w:val="24"/>
          <w:lang w:eastAsia="el-GR"/>
        </w:rPr>
      </w:pPr>
      <w:r w:rsidRPr="002F226E">
        <w:rPr>
          <w:rFonts w:ascii="Arial" w:hAnsi="Arial" w:cs="Arial"/>
          <w:b/>
          <w:bCs/>
          <w:sz w:val="24"/>
          <w:szCs w:val="24"/>
          <w:lang w:eastAsia="el-GR"/>
        </w:rPr>
        <w:t>. Πιστοποιήσεις &amp; Σήμανση</w:t>
      </w:r>
    </w:p>
    <w:p w:rsidR="002F226E" w:rsidRPr="002F226E" w:rsidRDefault="002F226E" w:rsidP="002F226E">
      <w:pPr>
        <w:widowControl/>
        <w:numPr>
          <w:ilvl w:val="0"/>
          <w:numId w:val="10"/>
        </w:numPr>
        <w:suppressAutoHyphens w:val="0"/>
        <w:autoSpaceDE/>
        <w:ind w:left="-3"/>
        <w:rPr>
          <w:rFonts w:ascii="Arial" w:hAnsi="Arial" w:cs="Arial"/>
          <w:sz w:val="24"/>
          <w:szCs w:val="24"/>
          <w:lang w:eastAsia="el-GR"/>
        </w:rPr>
      </w:pPr>
      <w:r w:rsidRPr="002F226E">
        <w:rPr>
          <w:rFonts w:ascii="Arial" w:hAnsi="Arial" w:cs="Arial"/>
          <w:sz w:val="24"/>
          <w:szCs w:val="24"/>
          <w:lang w:eastAsia="el-GR"/>
        </w:rPr>
        <w:t xml:space="preserve">Το προϊόν πρέπει να φέρει απαραίτητα σήμανση συμμόρφωσης </w:t>
      </w:r>
      <w:r w:rsidRPr="002F226E">
        <w:rPr>
          <w:rFonts w:ascii="Arial" w:hAnsi="Arial" w:cs="Arial"/>
          <w:b/>
          <w:bCs/>
          <w:sz w:val="24"/>
          <w:szCs w:val="24"/>
          <w:lang w:eastAsia="el-GR"/>
        </w:rPr>
        <w:t>CE</w:t>
      </w:r>
      <w:r w:rsidRPr="002F226E">
        <w:rPr>
          <w:rFonts w:ascii="Arial" w:hAnsi="Arial" w:cs="Arial"/>
          <w:sz w:val="24"/>
          <w:szCs w:val="24"/>
          <w:lang w:eastAsia="el-GR"/>
        </w:rPr>
        <w:t>.</w:t>
      </w:r>
    </w:p>
    <w:p w:rsidR="00EB0C23" w:rsidRDefault="002F226E" w:rsidP="00EB0C23">
      <w:pPr>
        <w:widowControl/>
        <w:numPr>
          <w:ilvl w:val="0"/>
          <w:numId w:val="10"/>
        </w:numPr>
        <w:suppressAutoHyphens w:val="0"/>
        <w:autoSpaceDE/>
        <w:ind w:left="-3"/>
        <w:rPr>
          <w:rFonts w:ascii="Arial" w:hAnsi="Arial" w:cs="Arial"/>
          <w:sz w:val="24"/>
          <w:szCs w:val="24"/>
          <w:lang w:eastAsia="el-GR"/>
        </w:rPr>
      </w:pPr>
      <w:r w:rsidRPr="002F226E">
        <w:rPr>
          <w:rFonts w:ascii="Arial" w:hAnsi="Arial" w:cs="Arial"/>
          <w:sz w:val="24"/>
          <w:szCs w:val="24"/>
          <w:lang w:eastAsia="el-GR"/>
        </w:rPr>
        <w:t xml:space="preserve">Ο κατασκευαστικός οίκος πρέπει να είναι πιστοποιημένος με διεθνή πρότυπα διασφάλισης ποιότητας </w:t>
      </w:r>
      <w:r w:rsidRPr="002F226E">
        <w:rPr>
          <w:rFonts w:ascii="Arial" w:hAnsi="Arial" w:cs="Arial"/>
          <w:b/>
          <w:bCs/>
          <w:sz w:val="24"/>
          <w:szCs w:val="24"/>
          <w:lang w:eastAsia="el-GR"/>
        </w:rPr>
        <w:t>ISO 9001</w:t>
      </w:r>
      <w:r w:rsidRPr="002F226E">
        <w:rPr>
          <w:rFonts w:ascii="Arial" w:hAnsi="Arial" w:cs="Arial"/>
          <w:sz w:val="24"/>
          <w:szCs w:val="24"/>
          <w:lang w:eastAsia="el-GR"/>
        </w:rPr>
        <w:t xml:space="preserve"> </w:t>
      </w:r>
    </w:p>
    <w:p w:rsidR="002F226E" w:rsidRPr="002F226E" w:rsidRDefault="00396750" w:rsidP="00EB0C23">
      <w:pPr>
        <w:widowControl/>
        <w:numPr>
          <w:ilvl w:val="0"/>
          <w:numId w:val="10"/>
        </w:numPr>
        <w:suppressAutoHyphens w:val="0"/>
        <w:autoSpaceDE/>
        <w:ind w:left="-3"/>
        <w:rPr>
          <w:rFonts w:ascii="Arial" w:hAnsi="Arial" w:cs="Arial"/>
          <w:sz w:val="24"/>
          <w:szCs w:val="24"/>
          <w:lang w:eastAsia="el-GR"/>
        </w:rPr>
      </w:pPr>
      <w:r w:rsidRPr="00396750">
        <w:rPr>
          <w:rFonts w:ascii="Arial" w:hAnsi="Arial" w:cs="Arial"/>
          <w:b/>
          <w:bCs/>
          <w:sz w:val="24"/>
          <w:szCs w:val="24"/>
          <w:lang w:eastAsia="el-GR"/>
        </w:rPr>
        <w:lastRenderedPageBreak/>
        <w:t xml:space="preserve"> </w:t>
      </w:r>
      <w:r w:rsidRPr="002F226E">
        <w:rPr>
          <w:rFonts w:ascii="Arial" w:hAnsi="Arial" w:cs="Arial"/>
          <w:b/>
          <w:bCs/>
          <w:sz w:val="24"/>
          <w:szCs w:val="24"/>
          <w:lang w:eastAsia="el-GR"/>
        </w:rPr>
        <w:t>Διαθεσιμότητα Ανταλλακτικών:</w:t>
      </w:r>
      <w:r w:rsidRPr="002F226E">
        <w:rPr>
          <w:rFonts w:ascii="Arial" w:hAnsi="Arial" w:cs="Arial"/>
          <w:sz w:val="24"/>
          <w:szCs w:val="24"/>
          <w:lang w:eastAsia="el-GR"/>
        </w:rPr>
        <w:t xml:space="preserve"> Δέσμευση του προμηθευτή για παροχή συμβατών εξαρτημάτων (τροχοί, φρένα, μεντεσέδες) για τουλάχιστον </w:t>
      </w:r>
      <w:r w:rsidR="00EB0C23">
        <w:rPr>
          <w:rFonts w:ascii="Arial" w:hAnsi="Arial" w:cs="Arial"/>
          <w:b/>
          <w:bCs/>
          <w:sz w:val="24"/>
          <w:szCs w:val="24"/>
          <w:lang w:eastAsia="el-GR"/>
        </w:rPr>
        <w:t>2</w:t>
      </w:r>
      <w:r w:rsidRPr="002F226E">
        <w:rPr>
          <w:rFonts w:ascii="Arial" w:hAnsi="Arial" w:cs="Arial"/>
          <w:b/>
          <w:bCs/>
          <w:sz w:val="24"/>
          <w:szCs w:val="24"/>
          <w:lang w:eastAsia="el-GR"/>
        </w:rPr>
        <w:t xml:space="preserve"> έτη</w:t>
      </w:r>
    </w:p>
    <w:p w:rsidR="002F226E" w:rsidRPr="002F226E" w:rsidRDefault="00006044" w:rsidP="002F226E">
      <w:pPr>
        <w:widowControl/>
        <w:suppressAutoHyphens w:val="0"/>
        <w:autoSpaceDE/>
        <w:spacing w:before="480" w:after="480"/>
        <w:rPr>
          <w:rFonts w:ascii="Arial" w:hAnsi="Arial" w:cs="Arial"/>
          <w:sz w:val="21"/>
          <w:szCs w:val="21"/>
          <w:lang w:eastAsia="el-GR"/>
        </w:rPr>
      </w:pPr>
      <w:r>
        <w:rPr>
          <w:rFonts w:ascii="Arial" w:hAnsi="Arial" w:cs="Arial"/>
          <w:sz w:val="21"/>
          <w:szCs w:val="21"/>
          <w:lang w:eastAsia="el-GR"/>
        </w:rPr>
        <w:pict>
          <v:rect id="_x0000_i1025" style="width:0;height:1.5pt" o:hralign="center" o:hrstd="t" o:hr="t" fillcolor="#a0a0a0" stroked="f"/>
        </w:pict>
      </w:r>
    </w:p>
    <w:sectPr w:rsidR="002F226E" w:rsidRPr="002F226E" w:rsidSect="001F318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sz w:val="1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DB6414"/>
    <w:multiLevelType w:val="multilevel"/>
    <w:tmpl w:val="322E5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DF178E"/>
    <w:multiLevelType w:val="multilevel"/>
    <w:tmpl w:val="995E5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B878F6"/>
    <w:multiLevelType w:val="multilevel"/>
    <w:tmpl w:val="8D3A4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5C65CB"/>
    <w:multiLevelType w:val="multilevel"/>
    <w:tmpl w:val="CC9CF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37774C"/>
    <w:multiLevelType w:val="multilevel"/>
    <w:tmpl w:val="F0AA2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936AF5"/>
    <w:multiLevelType w:val="multilevel"/>
    <w:tmpl w:val="2BAE0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C825BB"/>
    <w:multiLevelType w:val="multilevel"/>
    <w:tmpl w:val="5F388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BF2FBE"/>
    <w:multiLevelType w:val="multilevel"/>
    <w:tmpl w:val="750E13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3"/>
  </w:num>
  <w:num w:numId="7">
    <w:abstractNumId w:val="2"/>
  </w:num>
  <w:num w:numId="8">
    <w:abstractNumId w:val="7"/>
  </w:num>
  <w:num w:numId="9">
    <w:abstractNumId w:val="6"/>
  </w:num>
  <w:num w:numId="10">
    <w:abstractNumId w:val="8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26E"/>
    <w:rsid w:val="00006044"/>
    <w:rsid w:val="001F3187"/>
    <w:rsid w:val="002927D3"/>
    <w:rsid w:val="002F226E"/>
    <w:rsid w:val="002F2950"/>
    <w:rsid w:val="003208B5"/>
    <w:rsid w:val="00387B44"/>
    <w:rsid w:val="00396750"/>
    <w:rsid w:val="003A26B5"/>
    <w:rsid w:val="004B0CED"/>
    <w:rsid w:val="005925A7"/>
    <w:rsid w:val="007657EA"/>
    <w:rsid w:val="007F5266"/>
    <w:rsid w:val="008F601D"/>
    <w:rsid w:val="008F680B"/>
    <w:rsid w:val="0090770B"/>
    <w:rsid w:val="00EB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81F85D-EDB6-42E8-8D1D-945264E8C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7EA"/>
    <w:pPr>
      <w:widowControl w:val="0"/>
      <w:suppressAutoHyphens/>
      <w:autoSpaceDE w:val="0"/>
    </w:pPr>
    <w:rPr>
      <w:lang w:eastAsia="ar-SA"/>
    </w:rPr>
  </w:style>
  <w:style w:type="paragraph" w:styleId="1">
    <w:name w:val="heading 1"/>
    <w:basedOn w:val="a"/>
    <w:next w:val="a"/>
    <w:link w:val="1Char"/>
    <w:qFormat/>
    <w:rsid w:val="007657EA"/>
    <w:pPr>
      <w:keepNext/>
      <w:widowControl/>
      <w:autoSpaceDE/>
      <w:outlineLvl w:val="0"/>
    </w:pPr>
    <w:rPr>
      <w:b/>
    </w:rPr>
  </w:style>
  <w:style w:type="paragraph" w:styleId="2">
    <w:name w:val="heading 2"/>
    <w:basedOn w:val="a"/>
    <w:next w:val="a"/>
    <w:link w:val="2Char"/>
    <w:qFormat/>
    <w:rsid w:val="007657EA"/>
    <w:pPr>
      <w:keepNext/>
      <w:widowControl/>
      <w:autoSpaceDE/>
      <w:outlineLvl w:val="1"/>
    </w:pPr>
    <w:rPr>
      <w:b/>
      <w:sz w:val="16"/>
    </w:rPr>
  </w:style>
  <w:style w:type="paragraph" w:styleId="3">
    <w:name w:val="heading 3"/>
    <w:basedOn w:val="a"/>
    <w:next w:val="a"/>
    <w:link w:val="3Char"/>
    <w:qFormat/>
    <w:rsid w:val="007657EA"/>
    <w:pPr>
      <w:keepNext/>
      <w:shd w:val="clear" w:color="auto" w:fill="FFFFFF"/>
      <w:ind w:right="67"/>
      <w:jc w:val="both"/>
      <w:outlineLvl w:val="2"/>
    </w:pPr>
    <w:rPr>
      <w:sz w:val="24"/>
    </w:rPr>
  </w:style>
  <w:style w:type="paragraph" w:styleId="4">
    <w:name w:val="heading 4"/>
    <w:basedOn w:val="a"/>
    <w:next w:val="a"/>
    <w:link w:val="4Char"/>
    <w:qFormat/>
    <w:rsid w:val="007657EA"/>
    <w:pPr>
      <w:keepNext/>
      <w:shd w:val="clear" w:color="auto" w:fill="FFFFFF"/>
      <w:outlineLvl w:val="3"/>
    </w:pPr>
    <w:rPr>
      <w:sz w:val="24"/>
    </w:rPr>
  </w:style>
  <w:style w:type="paragraph" w:styleId="5">
    <w:name w:val="heading 5"/>
    <w:basedOn w:val="a"/>
    <w:next w:val="a"/>
    <w:link w:val="5Char"/>
    <w:qFormat/>
    <w:rsid w:val="007657EA"/>
    <w:pPr>
      <w:keepNext/>
      <w:shd w:val="clear" w:color="auto" w:fill="FFFFFF"/>
      <w:spacing w:before="826"/>
      <w:ind w:right="-72"/>
      <w:outlineLvl w:val="4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7657EA"/>
    <w:rPr>
      <w:b/>
      <w:lang w:eastAsia="ar-SA"/>
    </w:rPr>
  </w:style>
  <w:style w:type="character" w:customStyle="1" w:styleId="2Char">
    <w:name w:val="Επικεφαλίδα 2 Char"/>
    <w:basedOn w:val="a0"/>
    <w:link w:val="2"/>
    <w:rsid w:val="007657EA"/>
    <w:rPr>
      <w:b/>
      <w:sz w:val="16"/>
      <w:lang w:eastAsia="ar-SA"/>
    </w:rPr>
  </w:style>
  <w:style w:type="character" w:customStyle="1" w:styleId="3Char">
    <w:name w:val="Επικεφαλίδα 3 Char"/>
    <w:basedOn w:val="a0"/>
    <w:link w:val="3"/>
    <w:rsid w:val="007657EA"/>
    <w:rPr>
      <w:sz w:val="24"/>
      <w:shd w:val="clear" w:color="auto" w:fill="FFFFFF"/>
      <w:lang w:eastAsia="ar-SA"/>
    </w:rPr>
  </w:style>
  <w:style w:type="character" w:customStyle="1" w:styleId="4Char">
    <w:name w:val="Επικεφαλίδα 4 Char"/>
    <w:basedOn w:val="a0"/>
    <w:link w:val="4"/>
    <w:rsid w:val="007657EA"/>
    <w:rPr>
      <w:sz w:val="24"/>
      <w:shd w:val="clear" w:color="auto" w:fill="FFFFFF"/>
      <w:lang w:eastAsia="ar-SA"/>
    </w:rPr>
  </w:style>
  <w:style w:type="character" w:customStyle="1" w:styleId="5Char">
    <w:name w:val="Επικεφαλίδα 5 Char"/>
    <w:basedOn w:val="a0"/>
    <w:link w:val="5"/>
    <w:rsid w:val="007657EA"/>
    <w:rPr>
      <w:b/>
      <w:bCs/>
      <w:sz w:val="24"/>
      <w:shd w:val="clear" w:color="auto" w:fill="FFFFFF"/>
      <w:lang w:eastAsia="ar-SA"/>
    </w:rPr>
  </w:style>
  <w:style w:type="character" w:styleId="a3">
    <w:name w:val="Strong"/>
    <w:basedOn w:val="a0"/>
    <w:uiPriority w:val="22"/>
    <w:qFormat/>
    <w:rsid w:val="007657EA"/>
    <w:rPr>
      <w:b/>
      <w:bCs/>
    </w:rPr>
  </w:style>
  <w:style w:type="character" w:customStyle="1" w:styleId="inqyif">
    <w:name w:val="inqyif"/>
    <w:basedOn w:val="a0"/>
    <w:rsid w:val="002F226E"/>
  </w:style>
  <w:style w:type="character" w:styleId="a4">
    <w:name w:val="Emphasis"/>
    <w:basedOn w:val="a0"/>
    <w:uiPriority w:val="20"/>
    <w:qFormat/>
    <w:rsid w:val="002F226E"/>
    <w:rPr>
      <w:i/>
      <w:iCs/>
    </w:rPr>
  </w:style>
  <w:style w:type="character" w:customStyle="1" w:styleId="lxggae">
    <w:name w:val="lxggae"/>
    <w:basedOn w:val="a0"/>
    <w:rsid w:val="002F226E"/>
  </w:style>
  <w:style w:type="character" w:styleId="-">
    <w:name w:val="Hyperlink"/>
    <w:basedOn w:val="a0"/>
    <w:uiPriority w:val="99"/>
    <w:semiHidden/>
    <w:unhideWhenUsed/>
    <w:rsid w:val="002F226E"/>
    <w:rPr>
      <w:color w:val="0000FF"/>
      <w:u w:val="single"/>
    </w:rPr>
  </w:style>
  <w:style w:type="character" w:customStyle="1" w:styleId="vndci">
    <w:name w:val="vndci"/>
    <w:basedOn w:val="a0"/>
    <w:rsid w:val="002F226E"/>
  </w:style>
  <w:style w:type="character" w:customStyle="1" w:styleId="tnr1dc">
    <w:name w:val="tnr1dc"/>
    <w:basedOn w:val="a0"/>
    <w:rsid w:val="002F226E"/>
  </w:style>
  <w:style w:type="character" w:customStyle="1" w:styleId="yqubme">
    <w:name w:val="yqubme"/>
    <w:basedOn w:val="a0"/>
    <w:rsid w:val="002F2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6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1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55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5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013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622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733068">
                                  <w:marLeft w:val="0"/>
                                  <w:marRight w:val="6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142840">
                                      <w:marLeft w:val="-3"/>
                                      <w:marRight w:val="-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899590">
                                          <w:marLeft w:val="0"/>
                                          <w:marRight w:val="0"/>
                                          <w:marTop w:val="3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308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990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3775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9530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7045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18535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1974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3589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23158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360"/>
                                                                              <w:marBottom w:val="18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8135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8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13884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360"/>
                                                                              <w:marBottom w:val="18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298790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360"/>
                                                                              <w:marBottom w:val="18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260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360"/>
                                                                              <w:marBottom w:val="18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747067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360"/>
                                                                              <w:marBottom w:val="18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62082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360"/>
                                                                              <w:marBottom w:val="18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108554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94260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67532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86403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9041607">
                                                                                      <w:marLeft w:val="0"/>
                                                                                      <w:marRight w:val="1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26344804">
                                          <w:marLeft w:val="0"/>
                                          <w:marRight w:val="0"/>
                                          <w:marTop w:val="3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3682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137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863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47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124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6033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65859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47603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151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402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2396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7206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57333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51791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44493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8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39107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85530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46194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02471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8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0855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360"/>
                                                                              <w:marBottom w:val="18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417335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757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74716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32045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4708196">
                                                                                      <w:marLeft w:val="0"/>
                                                                                      <w:marRight w:val="12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91146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6872792">
                                          <w:marLeft w:val="-300"/>
                                          <w:marRight w:val="-3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9281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453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3914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51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0548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16850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24220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ΜΑΡΙΑ ΚΥΠΡΙΩΤΑΚΗ</cp:lastModifiedBy>
  <cp:revision>3</cp:revision>
  <cp:lastPrinted>2026-09-08T05:16:00Z</cp:lastPrinted>
  <dcterms:created xsi:type="dcterms:W3CDTF">2026-09-24T07:48:00Z</dcterms:created>
  <dcterms:modified xsi:type="dcterms:W3CDTF">2026-09-24T07:48:00Z</dcterms:modified>
</cp:coreProperties>
</file>