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EEA" w:rsidRPr="00486EEA" w:rsidRDefault="00486EEA" w:rsidP="00486E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bookmarkStart w:id="0" w:name="_GoBack"/>
      <w:bookmarkEnd w:id="0"/>
      <w:r w:rsidRPr="00486EEA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ΤΕΧΝΙΚΕΣ ΠΡΟΔΙΑΓΡΑΦΕΣ ΠΕΤΣΕΤΩΝ ΠΡΟΣΩΠΟΥ ΚΑΙ ΜΠΑΝΙΟΥ</w:t>
      </w:r>
    </w:p>
    <w:p w:rsidR="00486EEA" w:rsidRPr="00486EEA" w:rsidRDefault="00486EEA" w:rsidP="00486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Οι πετσέτες θα προορίζονται για χρήση από το ιατρικό προσωπικό κατά τις εφημερίες του Νοσοκομείου.</w:t>
      </w:r>
    </w:p>
    <w:p w:rsidR="00486EEA" w:rsidRPr="00486EEA" w:rsidRDefault="00486EEA" w:rsidP="00486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1. Πετσέτες προσώπου</w:t>
      </w:r>
    </w:p>
    <w:p w:rsidR="00486EEA" w:rsidRPr="00486EEA" w:rsidRDefault="00486EEA" w:rsidP="00486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Διαστάσεις: </w:t>
      </w:r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0,90 × 0,50 m</w:t>
      </w: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486EEA" w:rsidRPr="00486EEA" w:rsidRDefault="00486EEA" w:rsidP="00486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Σύνθεση: </w:t>
      </w:r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100% βαμβάκι</w:t>
      </w: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486EEA" w:rsidRPr="00486EEA" w:rsidRDefault="00486EEA" w:rsidP="00486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Βάρος: </w:t>
      </w:r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450–500 </w:t>
      </w:r>
      <w:proofErr w:type="spellStart"/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gr</w:t>
      </w:r>
      <w:proofErr w:type="spellEnd"/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/m² περίπου</w:t>
      </w: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486EEA" w:rsidRPr="00486EEA" w:rsidRDefault="00486EEA" w:rsidP="00486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είναι υψηλής απορροφητικότητας.</w:t>
      </w:r>
    </w:p>
    <w:p w:rsidR="00486EEA" w:rsidRPr="00486EEA" w:rsidRDefault="00486EEA" w:rsidP="00486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είναι κατάλληλες για συχνές πλύσεις σε επαγγελματικά πλυντήρια και σε υψηλές θερμοκρασίες.</w:t>
      </w:r>
    </w:p>
    <w:p w:rsidR="00486EEA" w:rsidRPr="00486EEA" w:rsidRDefault="00486EEA" w:rsidP="00486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διαθέτουν ενισχυμένο τελείωμα περιμετρικά για μεγαλύτερη αντοχή.</w:t>
      </w:r>
    </w:p>
    <w:p w:rsidR="00486EEA" w:rsidRPr="00486EEA" w:rsidRDefault="00486EEA" w:rsidP="00486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Χρώμα: </w:t>
      </w:r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λευκό</w:t>
      </w: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486EEA" w:rsidRPr="00486EEA" w:rsidRDefault="00486EEA" w:rsidP="00486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2. Πετσέτες μπάνιου</w:t>
      </w:r>
    </w:p>
    <w:p w:rsidR="00486EEA" w:rsidRPr="00486EEA" w:rsidRDefault="00486EEA" w:rsidP="00486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Διαστάσεις: </w:t>
      </w:r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1,60 × 0,80 m</w:t>
      </w: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486EEA" w:rsidRPr="00486EEA" w:rsidRDefault="00486EEA" w:rsidP="00486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Σύνθεση: </w:t>
      </w:r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100% βαμβάκι</w:t>
      </w: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486EEA" w:rsidRPr="00486EEA" w:rsidRDefault="00486EEA" w:rsidP="00486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Βάρος: </w:t>
      </w:r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450–500 </w:t>
      </w:r>
      <w:proofErr w:type="spellStart"/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gr</w:t>
      </w:r>
      <w:proofErr w:type="spellEnd"/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/m² περίπου</w:t>
      </w: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486EEA" w:rsidRPr="00486EEA" w:rsidRDefault="00486EEA" w:rsidP="00486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είναι υψηλής απορροφητικότητας.</w:t>
      </w:r>
    </w:p>
    <w:p w:rsidR="00486EEA" w:rsidRPr="00486EEA" w:rsidRDefault="00486EEA" w:rsidP="00486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είναι κατάλληλες για συχνές πλύσεις σε επαγγελματικά πλυντήρια και σε υψηλές θερμοκρασίες.</w:t>
      </w:r>
    </w:p>
    <w:p w:rsidR="00486EEA" w:rsidRPr="00486EEA" w:rsidRDefault="00486EEA" w:rsidP="00486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διαθέτουν ενισχυμένο τελείωμα περιμετρικά για μεγαλύτερη αντοχή.</w:t>
      </w:r>
    </w:p>
    <w:p w:rsidR="00486EEA" w:rsidRPr="00486EEA" w:rsidRDefault="00486EEA" w:rsidP="00486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Χρώμα: </w:t>
      </w:r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λευκό</w:t>
      </w: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486EEA" w:rsidRPr="00486EEA" w:rsidRDefault="00486EEA" w:rsidP="00486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Γενικές απαιτήσεις</w:t>
      </w:r>
    </w:p>
    <w:p w:rsidR="00486EEA" w:rsidRDefault="00486EEA" w:rsidP="00486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86EEA">
        <w:rPr>
          <w:rFonts w:ascii="Times New Roman" w:eastAsia="Times New Roman" w:hAnsi="Times New Roman" w:cs="Times New Roman"/>
          <w:sz w:val="24"/>
          <w:szCs w:val="24"/>
          <w:lang w:eastAsia="el-GR"/>
        </w:rPr>
        <w:t>Οι προσφερόμενες πετσέτες θα πρέπει να είναι καινούργιες, αρίστης ποιότητας, χωρίς ελαττώματα, κατάλληλες για επαγγελματική χρήση και να παρουσιάζουν αντοχή στη συχνή χρήση και στις επαναλαμβανόμενες πλύσεις.</w:t>
      </w:r>
    </w:p>
    <w:p w:rsidR="005D4FB9" w:rsidRPr="005D4FB9" w:rsidRDefault="005D4FB9" w:rsidP="005D4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5D4FB9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ΑΠΑΡΑΙΤΗΤΗ ΠΡΟΫΠΟΘΕΣΗ</w:t>
      </w:r>
    </w:p>
    <w:p w:rsidR="005D4FB9" w:rsidRPr="005D4FB9" w:rsidRDefault="005D4FB9" w:rsidP="005D4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D4FB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Απαραίτητη προϋπόθεση για την αξιολόγηση των προσφορών είναι η αποστολή δείγματος του προσφερόμενου είδους.</w:t>
      </w:r>
    </w:p>
    <w:p w:rsidR="005D4FB9" w:rsidRPr="00486EEA" w:rsidRDefault="005D4FB9" w:rsidP="00486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D4FB9">
        <w:rPr>
          <w:rFonts w:ascii="Times New Roman" w:eastAsia="Times New Roman" w:hAnsi="Times New Roman" w:cs="Times New Roman"/>
          <w:sz w:val="24"/>
          <w:szCs w:val="24"/>
          <w:lang w:eastAsia="el-GR"/>
        </w:rPr>
        <w:t>Το δείγμα θα πρέπει να είναι αντιπροσωπευτικό του προσφερόμενου προϊόντος και να ανταποκρίνεται πλήρως στις ανωτέρω τεχνικές προδιαγραφές.</w:t>
      </w:r>
    </w:p>
    <w:p w:rsidR="00E02F32" w:rsidRDefault="00E02F32"/>
    <w:p w:rsidR="00E02F32" w:rsidRDefault="00E02F32" w:rsidP="00E02F32"/>
    <w:p w:rsidR="00E02F32" w:rsidRPr="00E02F32" w:rsidRDefault="00E02F32" w:rsidP="00E02F32">
      <w:pPr>
        <w:jc w:val="right"/>
        <w:rPr>
          <w:rFonts w:ascii="Century" w:hAnsi="Century" w:cs="Century"/>
          <w:b/>
          <w:bCs/>
          <w:iCs/>
          <w:sz w:val="18"/>
          <w:szCs w:val="18"/>
        </w:rPr>
      </w:pPr>
      <w:r>
        <w:tab/>
      </w:r>
      <w:r w:rsidRPr="00E02F32">
        <w:rPr>
          <w:rFonts w:ascii="Century" w:hAnsi="Century" w:cs="Century"/>
          <w:b/>
          <w:bCs/>
          <w:iCs/>
          <w:sz w:val="18"/>
          <w:szCs w:val="18"/>
        </w:rPr>
        <w:t xml:space="preserve">Η ΠΡΟΪΣΤΑΜΕΝΗ ΕΠΙΣΤΑΣΙΑΣ- ΙΜΑΤΙΣΜΟΥ                                                                                </w:t>
      </w:r>
    </w:p>
    <w:p w:rsidR="00E02F32" w:rsidRPr="00E02F32" w:rsidRDefault="00E02F32" w:rsidP="00E02F32">
      <w:pPr>
        <w:jc w:val="right"/>
        <w:rPr>
          <w:rFonts w:ascii="Century" w:hAnsi="Century" w:cs="Century"/>
          <w:b/>
          <w:bCs/>
          <w:iCs/>
          <w:sz w:val="18"/>
          <w:szCs w:val="18"/>
        </w:rPr>
      </w:pPr>
    </w:p>
    <w:p w:rsidR="0095185C" w:rsidRPr="005D2AEA" w:rsidRDefault="00E02F32" w:rsidP="005D2AEA">
      <w:pPr>
        <w:jc w:val="right"/>
        <w:rPr>
          <w:b/>
          <w:sz w:val="18"/>
          <w:szCs w:val="18"/>
        </w:rPr>
      </w:pPr>
      <w:r w:rsidRPr="00E02F32">
        <w:rPr>
          <w:rFonts w:ascii="Century" w:hAnsi="Century" w:cs="Century"/>
          <w:b/>
          <w:bCs/>
          <w:iCs/>
          <w:sz w:val="18"/>
          <w:szCs w:val="18"/>
        </w:rPr>
        <w:t xml:space="preserve">                                                                ΣΟΥΛΑΔΑΚΗ ΜΑΡΙΑ                                                    </w:t>
      </w:r>
    </w:p>
    <w:sectPr w:rsidR="0095185C" w:rsidRPr="005D2A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53A29"/>
    <w:multiLevelType w:val="multilevel"/>
    <w:tmpl w:val="00EC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23017F"/>
    <w:multiLevelType w:val="multilevel"/>
    <w:tmpl w:val="2556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EA"/>
    <w:rsid w:val="00486EEA"/>
    <w:rsid w:val="005D2AEA"/>
    <w:rsid w:val="005D4FB9"/>
    <w:rsid w:val="0095185C"/>
    <w:rsid w:val="00BB1ACF"/>
    <w:rsid w:val="00E0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580BF-DE96-4BDC-9541-2F789AD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5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ΣΟΥΛΑΔΑΚΗ</dc:creator>
  <cp:keywords/>
  <dc:description/>
  <cp:lastModifiedBy>ΜΑΡΙΑ ΚΥΠΡΙΩΤΑΚΗ</cp:lastModifiedBy>
  <cp:revision>2</cp:revision>
  <dcterms:created xsi:type="dcterms:W3CDTF">2026-09-08T07:48:00Z</dcterms:created>
  <dcterms:modified xsi:type="dcterms:W3CDTF">2026-09-08T07:48:00Z</dcterms:modified>
</cp:coreProperties>
</file>