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4A9" w:rsidRPr="00C20872" w:rsidRDefault="00E904A9" w:rsidP="00842D39">
      <w:pPr>
        <w:rPr>
          <w:lang w:val="en-US"/>
        </w:rPr>
      </w:pPr>
      <w:bookmarkStart w:id="0" w:name="_GoBack"/>
      <w:bookmarkEnd w:id="0"/>
    </w:p>
    <w:p w:rsidR="00E904A9" w:rsidRDefault="00F56D71" w:rsidP="00E904A9">
      <w:pPr>
        <w:pStyle w:val="a3"/>
        <w:numPr>
          <w:ilvl w:val="0"/>
          <w:numId w:val="2"/>
        </w:numPr>
      </w:pPr>
      <w:r>
        <w:t>243749-</w:t>
      </w:r>
      <w:r w:rsidR="00C20872">
        <w:t>ενιαία</w:t>
      </w:r>
      <w:r>
        <w:t xml:space="preserve"> </w:t>
      </w:r>
      <w:r w:rsidR="00800E37">
        <w:t xml:space="preserve">συσκευή πρόσβασης φιαλιδίων </w:t>
      </w:r>
      <w:r w:rsidR="005F618B">
        <w:t>20</w:t>
      </w:r>
      <w:r w:rsidR="00C20872">
        <w:t>χιλιοστών</w:t>
      </w:r>
      <w:r w:rsidR="005F618B">
        <w:t xml:space="preserve"> και 13</w:t>
      </w:r>
      <w:r w:rsidR="00C20872">
        <w:t>χιλιοστών</w:t>
      </w:r>
      <w:r w:rsidR="005F618B" w:rsidRPr="005F618B">
        <w:t xml:space="preserve">. </w:t>
      </w:r>
      <w:r w:rsidR="00C20872">
        <w:t>Να διαθέ</w:t>
      </w:r>
      <w:r w:rsidR="005F618B">
        <w:t xml:space="preserve">τει </w:t>
      </w:r>
      <w:r w:rsidR="00C649FD">
        <w:t>ενσωματωμένο</w:t>
      </w:r>
      <w:r w:rsidR="005F618B">
        <w:t xml:space="preserve"> </w:t>
      </w:r>
      <w:r w:rsidR="00C649FD">
        <w:t>σύστημα</w:t>
      </w:r>
      <w:r w:rsidR="005F618B">
        <w:t xml:space="preserve"> </w:t>
      </w:r>
      <w:r w:rsidR="00C649FD">
        <w:t>εξισορρόπησης</w:t>
      </w:r>
      <w:r w:rsidR="005F618B">
        <w:t xml:space="preserve"> </w:t>
      </w:r>
      <w:r w:rsidR="00C649FD">
        <w:t>πίεσης</w:t>
      </w:r>
      <w:r w:rsidR="005F618B">
        <w:t xml:space="preserve"> με </w:t>
      </w:r>
      <w:r w:rsidR="00C649FD">
        <w:t>φίλτρο</w:t>
      </w:r>
      <w:r w:rsidR="005F618B">
        <w:t xml:space="preserve"> </w:t>
      </w:r>
      <w:r w:rsidR="00C20872">
        <w:t>0,2μ</w:t>
      </w:r>
      <w:r w:rsidR="00C20872">
        <w:rPr>
          <w:lang w:val="en-US"/>
        </w:rPr>
        <w:t>m</w:t>
      </w:r>
      <w:r w:rsidR="00C20872" w:rsidRPr="00C20872">
        <w:t xml:space="preserve"> </w:t>
      </w:r>
      <w:r w:rsidR="00C20872">
        <w:t xml:space="preserve">και μεμβράνη ενεργού </w:t>
      </w:r>
      <w:r w:rsidR="00C649FD">
        <w:t>άνθρακα</w:t>
      </w:r>
      <w:r w:rsidR="005F618B">
        <w:t xml:space="preserve"> για να </w:t>
      </w:r>
      <w:r w:rsidR="00C649FD">
        <w:t>αποτρέπει</w:t>
      </w:r>
      <w:r w:rsidR="005F618B">
        <w:t xml:space="preserve"> την </w:t>
      </w:r>
      <w:r w:rsidR="00C649FD">
        <w:t>διαφυγή</w:t>
      </w:r>
      <w:r w:rsidR="005F618B">
        <w:t xml:space="preserve"> </w:t>
      </w:r>
      <w:r w:rsidR="00C649FD">
        <w:t>ατμών</w:t>
      </w:r>
      <w:r w:rsidR="005F618B">
        <w:t xml:space="preserve"> κατά τη </w:t>
      </w:r>
      <w:r w:rsidR="00C649FD">
        <w:t>διάρκεια</w:t>
      </w:r>
      <w:r w:rsidR="005F618B">
        <w:t xml:space="preserve"> </w:t>
      </w:r>
      <w:r w:rsidR="00C649FD">
        <w:t>διάλυσης</w:t>
      </w:r>
      <w:r w:rsidR="00B74ADE">
        <w:t xml:space="preserve">, να διαθέτει περιμετρικό σφράγισμα  που να καθιστά αδύνατη την αποσύνδεση του από το φιαλίδιο μετά την αρχική </w:t>
      </w:r>
      <w:r w:rsidR="00C649FD">
        <w:t>σύνδεση</w:t>
      </w:r>
      <w:r w:rsidR="00B74ADE">
        <w:t>. Να μην απαιτεί εισαγωγή αέρα για την εξισορρόπηση της πίεσης</w:t>
      </w:r>
    </w:p>
    <w:p w:rsidR="00277F5E" w:rsidRDefault="00277F5E" w:rsidP="00E904A9">
      <w:pPr>
        <w:pStyle w:val="a3"/>
        <w:numPr>
          <w:ilvl w:val="0"/>
          <w:numId w:val="2"/>
        </w:numPr>
      </w:pPr>
      <w:r>
        <w:t xml:space="preserve">267244- </w:t>
      </w:r>
      <w:r w:rsidR="00B41E53">
        <w:t xml:space="preserve">για </w:t>
      </w:r>
      <w:r w:rsidR="00C649FD">
        <w:t>ασφαλή</w:t>
      </w:r>
      <w:r w:rsidR="00B41E53">
        <w:t xml:space="preserve"> εμπλουτισμό του </w:t>
      </w:r>
      <w:r w:rsidR="00C649FD">
        <w:t xml:space="preserve">ασκού και χορήγηση των </w:t>
      </w:r>
      <w:proofErr w:type="spellStart"/>
      <w:r w:rsidR="00C649FD">
        <w:t>κυτταροτοξικώ</w:t>
      </w:r>
      <w:r w:rsidR="00F77496">
        <w:t>ν</w:t>
      </w:r>
      <w:proofErr w:type="spellEnd"/>
      <w:r w:rsidR="00F77496">
        <w:t xml:space="preserve"> </w:t>
      </w:r>
      <w:r w:rsidR="00C649FD">
        <w:t>φαρμάκων</w:t>
      </w:r>
      <w:r w:rsidR="00F77496">
        <w:t xml:space="preserve">. </w:t>
      </w:r>
      <w:r w:rsidR="00C649FD">
        <w:t>συμβατή</w:t>
      </w:r>
      <w:r w:rsidR="00F77496">
        <w:t xml:space="preserve"> </w:t>
      </w:r>
      <w:r w:rsidR="00C649FD">
        <w:t>σύνδεση</w:t>
      </w:r>
      <w:r w:rsidR="00F77496">
        <w:t xml:space="preserve"> με τη </w:t>
      </w:r>
      <w:r w:rsidR="00C649FD">
        <w:t>συσκευή</w:t>
      </w:r>
      <w:r w:rsidR="00F77496">
        <w:t xml:space="preserve"> </w:t>
      </w:r>
      <w:r w:rsidR="00C649FD">
        <w:t>σύνδεσης</w:t>
      </w:r>
      <w:r w:rsidR="00F77496">
        <w:t xml:space="preserve"> δυο </w:t>
      </w:r>
      <w:r w:rsidR="00C649FD">
        <w:t>άκρων</w:t>
      </w:r>
      <w:r w:rsidR="00D75701">
        <w:t xml:space="preserve"> </w:t>
      </w:r>
      <w:r w:rsidR="00C649FD">
        <w:t xml:space="preserve">και με την ειδική συσκευή χορήγησης πολλαπλών ασκών </w:t>
      </w:r>
      <w:r w:rsidR="00F77496">
        <w:t>.</w:t>
      </w:r>
    </w:p>
    <w:p w:rsidR="00184594" w:rsidRDefault="00184594" w:rsidP="00E904A9">
      <w:pPr>
        <w:pStyle w:val="a3"/>
        <w:numPr>
          <w:ilvl w:val="0"/>
          <w:numId w:val="2"/>
        </w:numPr>
      </w:pPr>
      <w:r>
        <w:t>243750</w:t>
      </w:r>
      <w:r w:rsidR="00922FC5">
        <w:t xml:space="preserve">- να </w:t>
      </w:r>
      <w:r w:rsidR="00E67F1B">
        <w:t>διαθέτει</w:t>
      </w:r>
      <w:r w:rsidR="00922FC5">
        <w:t xml:space="preserve"> </w:t>
      </w:r>
      <w:r w:rsidR="00E67F1B">
        <w:t>τεχνολογία</w:t>
      </w:r>
      <w:r w:rsidR="00922FC5">
        <w:t xml:space="preserve"> </w:t>
      </w:r>
      <w:r w:rsidR="00E67F1B">
        <w:t>διπλής</w:t>
      </w:r>
      <w:r w:rsidR="00922FC5">
        <w:t xml:space="preserve"> </w:t>
      </w:r>
      <w:r w:rsidR="00E67F1B">
        <w:t xml:space="preserve">διαφραγματικής </w:t>
      </w:r>
      <w:proofErr w:type="spellStart"/>
      <w:r w:rsidR="00E67F1B">
        <w:t>ελαστομερού</w:t>
      </w:r>
      <w:r w:rsidR="00922FC5">
        <w:t>ς</w:t>
      </w:r>
      <w:proofErr w:type="spellEnd"/>
      <w:r w:rsidR="00922FC5">
        <w:t xml:space="preserve"> </w:t>
      </w:r>
      <w:r w:rsidR="00E67F1B">
        <w:t>μεμβράνης</w:t>
      </w:r>
      <w:r w:rsidR="00922FC5">
        <w:t xml:space="preserve">, </w:t>
      </w:r>
      <w:r w:rsidR="00C03694">
        <w:t>βελόνη</w:t>
      </w:r>
      <w:r w:rsidR="00922FC5">
        <w:t xml:space="preserve"> </w:t>
      </w:r>
      <w:r w:rsidR="00C03694">
        <w:t>διαμέτρου</w:t>
      </w:r>
      <w:r w:rsidR="00922FC5">
        <w:t xml:space="preserve">  16</w:t>
      </w:r>
      <w:r w:rsidR="00922FC5">
        <w:rPr>
          <w:lang w:val="en-US"/>
        </w:rPr>
        <w:t>G</w:t>
      </w:r>
      <w:r w:rsidR="00922FC5">
        <w:t xml:space="preserve">  με </w:t>
      </w:r>
      <w:r w:rsidR="00C03694">
        <w:t>προστατευτικό</w:t>
      </w:r>
      <w:r w:rsidR="00922FC5">
        <w:t xml:space="preserve"> </w:t>
      </w:r>
      <w:r w:rsidR="00C03694">
        <w:t>μηχανισμό</w:t>
      </w:r>
      <w:r w:rsidR="00922FC5">
        <w:t xml:space="preserve"> </w:t>
      </w:r>
      <w:r w:rsidR="00C03694">
        <w:t xml:space="preserve">αυτόματης </w:t>
      </w:r>
      <w:proofErr w:type="spellStart"/>
      <w:r w:rsidR="00C03694">
        <w:t>ανά</w:t>
      </w:r>
      <w:r w:rsidR="00922FC5">
        <w:t>συρσης</w:t>
      </w:r>
      <w:proofErr w:type="spellEnd"/>
      <w:r w:rsidR="00922FC5">
        <w:t xml:space="preserve">, να </w:t>
      </w:r>
      <w:r w:rsidR="00C03694">
        <w:t>συνδέεται</w:t>
      </w:r>
      <w:r w:rsidR="00922FC5">
        <w:t xml:space="preserve"> με </w:t>
      </w:r>
      <w:r w:rsidR="00C03694">
        <w:t>σύριγγες</w:t>
      </w:r>
      <w:r w:rsidR="00922FC5">
        <w:t xml:space="preserve"> </w:t>
      </w:r>
      <w:r w:rsidR="00C03694">
        <w:t>ασφαλείας</w:t>
      </w:r>
      <w:r w:rsidR="00922FC5">
        <w:t xml:space="preserve"> </w:t>
      </w:r>
      <w:proofErr w:type="spellStart"/>
      <w:r w:rsidR="00922FC5">
        <w:rPr>
          <w:lang w:val="en-US"/>
        </w:rPr>
        <w:t>luer</w:t>
      </w:r>
      <w:proofErr w:type="spellEnd"/>
      <w:r w:rsidR="00C03694">
        <w:t>-</w:t>
      </w:r>
      <w:r w:rsidR="00922FC5">
        <w:rPr>
          <w:lang w:val="en-US"/>
        </w:rPr>
        <w:t>lock</w:t>
      </w:r>
      <w:r w:rsidR="00922FC5">
        <w:t xml:space="preserve"> </w:t>
      </w:r>
      <w:r w:rsidR="00C03694">
        <w:t>διαφόρων</w:t>
      </w:r>
      <w:r w:rsidR="00922FC5">
        <w:t xml:space="preserve"> </w:t>
      </w:r>
      <w:r w:rsidR="00C03694">
        <w:t>μεγεθών</w:t>
      </w:r>
      <w:r w:rsidR="00922FC5">
        <w:t xml:space="preserve"> και να </w:t>
      </w:r>
      <w:r w:rsidR="00C03694">
        <w:t>διαθέτει</w:t>
      </w:r>
      <w:r w:rsidR="00922FC5">
        <w:t xml:space="preserve"> </w:t>
      </w:r>
      <w:r w:rsidR="00C03694">
        <w:t>νεκρό</w:t>
      </w:r>
      <w:r w:rsidR="00922FC5">
        <w:t xml:space="preserve"> </w:t>
      </w:r>
      <w:r w:rsidR="00C03694">
        <w:t>όγκο</w:t>
      </w:r>
      <w:r w:rsidR="00922FC5">
        <w:t xml:space="preserve"> όχι </w:t>
      </w:r>
      <w:r w:rsidR="00C03694">
        <w:t>παραπάνω</w:t>
      </w:r>
      <w:r w:rsidR="001A67AC">
        <w:t xml:space="preserve"> από 0,020</w:t>
      </w:r>
      <w:r w:rsidR="00922FC5">
        <w:rPr>
          <w:lang w:val="en-US"/>
        </w:rPr>
        <w:t>ml</w:t>
      </w:r>
      <w:r w:rsidR="00922FC5" w:rsidRPr="00922FC5">
        <w:t xml:space="preserve"> </w:t>
      </w:r>
      <w:r w:rsidR="00922FC5">
        <w:t xml:space="preserve"> για την </w:t>
      </w:r>
      <w:r w:rsidR="00C03694">
        <w:t>ανασύσταση</w:t>
      </w:r>
      <w:r w:rsidR="00922FC5">
        <w:t xml:space="preserve"> και </w:t>
      </w:r>
      <w:r w:rsidR="00C03694">
        <w:t>χορήγηση</w:t>
      </w:r>
      <w:r w:rsidR="00922FC5">
        <w:t xml:space="preserve"> </w:t>
      </w:r>
      <w:r w:rsidR="00C03694">
        <w:t>φαρμάκων</w:t>
      </w:r>
      <w:r w:rsidR="00922FC5">
        <w:t xml:space="preserve"> με πολύ </w:t>
      </w:r>
      <w:r w:rsidR="00C03694">
        <w:t>μικρό</w:t>
      </w:r>
      <w:r w:rsidR="00922FC5">
        <w:t xml:space="preserve"> </w:t>
      </w:r>
      <w:r w:rsidR="00C03694">
        <w:t>όγκο</w:t>
      </w:r>
      <w:r w:rsidR="00922FC5">
        <w:t xml:space="preserve"> </w:t>
      </w:r>
      <w:r w:rsidR="00C03694">
        <w:t>θεραπευτικής</w:t>
      </w:r>
      <w:r w:rsidR="00922FC5">
        <w:t xml:space="preserve"> </w:t>
      </w:r>
      <w:r w:rsidR="00C03694">
        <w:t>δόσης</w:t>
      </w:r>
      <w:r w:rsidR="00922FC5">
        <w:t xml:space="preserve"> </w:t>
      </w:r>
    </w:p>
    <w:p w:rsidR="00922FC5" w:rsidRDefault="00842D39" w:rsidP="00E904A9">
      <w:pPr>
        <w:pStyle w:val="a3"/>
        <w:numPr>
          <w:ilvl w:val="0"/>
          <w:numId w:val="2"/>
        </w:numPr>
      </w:pPr>
      <w:r>
        <w:t>395434-</w:t>
      </w:r>
      <w:r w:rsidR="00922FC5" w:rsidRPr="00842D39">
        <w:t xml:space="preserve"> </w:t>
      </w:r>
      <w:r w:rsidR="00CB6847" w:rsidRPr="00842D39">
        <w:t>συνδετικό</w:t>
      </w:r>
      <w:r w:rsidR="00922FC5" w:rsidRPr="00842D39">
        <w:t xml:space="preserve"> </w:t>
      </w:r>
      <w:r w:rsidR="00CB6847" w:rsidRPr="00842D39">
        <w:t>εξάρτημα</w:t>
      </w:r>
      <w:r w:rsidR="00922FC5">
        <w:t xml:space="preserve"> για </w:t>
      </w:r>
      <w:r w:rsidR="00BD4463">
        <w:t>ασφαλή</w:t>
      </w:r>
      <w:r w:rsidR="00922FC5">
        <w:t xml:space="preserve"> </w:t>
      </w:r>
      <w:r w:rsidR="00727CB6">
        <w:t xml:space="preserve">και </w:t>
      </w:r>
      <w:r w:rsidR="00BD4463">
        <w:t>άσηπτη</w:t>
      </w:r>
      <w:r w:rsidR="00727CB6">
        <w:t xml:space="preserve"> </w:t>
      </w:r>
      <w:r w:rsidR="00BD4463">
        <w:t>διέλευση</w:t>
      </w:r>
      <w:r w:rsidR="00727CB6">
        <w:t xml:space="preserve"> και </w:t>
      </w:r>
      <w:r w:rsidR="00BD4463">
        <w:t>χορήγηση</w:t>
      </w:r>
      <w:r w:rsidR="00727CB6">
        <w:t xml:space="preserve"> </w:t>
      </w:r>
      <w:r w:rsidR="00BD4463">
        <w:t>φαρμάκων</w:t>
      </w:r>
      <w:r w:rsidR="00727CB6">
        <w:t xml:space="preserve">. </w:t>
      </w:r>
      <w:r w:rsidR="00BD4463">
        <w:t>δυνατότητα</w:t>
      </w:r>
      <w:r w:rsidR="00727CB6">
        <w:t xml:space="preserve"> </w:t>
      </w:r>
      <w:r w:rsidR="00BD4463">
        <w:t>σύνδεσης</w:t>
      </w:r>
      <w:r w:rsidR="00727CB6">
        <w:t xml:space="preserve"> με τη </w:t>
      </w:r>
      <w:r w:rsidR="00BD4463">
        <w:t>συσκευή</w:t>
      </w:r>
      <w:r w:rsidR="00727CB6">
        <w:t xml:space="preserve"> </w:t>
      </w:r>
      <w:r w:rsidR="00BD4463">
        <w:t>σύνδεσης</w:t>
      </w:r>
      <w:r w:rsidR="00727CB6">
        <w:t xml:space="preserve"> δυο </w:t>
      </w:r>
      <w:r w:rsidR="00BD4463">
        <w:t>άκρων</w:t>
      </w:r>
      <w:r w:rsidR="00727CB6">
        <w:t xml:space="preserve">, με </w:t>
      </w:r>
      <w:r w:rsidR="00BD4463">
        <w:t>βελόνη</w:t>
      </w:r>
      <w:r w:rsidR="00727CB6">
        <w:t xml:space="preserve"> για </w:t>
      </w:r>
      <w:r w:rsidR="00BD4463">
        <w:t>υποδόριες</w:t>
      </w:r>
      <w:r w:rsidR="00727CB6">
        <w:t xml:space="preserve"> </w:t>
      </w:r>
      <w:r w:rsidR="00BD4463">
        <w:t>εγχύσεις</w:t>
      </w:r>
      <w:r w:rsidR="00727CB6">
        <w:t xml:space="preserve"> και  στη </w:t>
      </w:r>
      <w:r w:rsidR="00BD4463">
        <w:t>συσκευή</w:t>
      </w:r>
      <w:r w:rsidR="00727CB6">
        <w:t xml:space="preserve"> </w:t>
      </w:r>
      <w:r w:rsidR="00BD4463">
        <w:t>έγχυσης</w:t>
      </w:r>
      <w:r w:rsidR="00727CB6">
        <w:t xml:space="preserve"> </w:t>
      </w:r>
      <w:r w:rsidR="00BD4463">
        <w:t>φορητών</w:t>
      </w:r>
      <w:r w:rsidR="00727CB6">
        <w:t xml:space="preserve"> </w:t>
      </w:r>
      <w:r w:rsidR="00BD4463">
        <w:t>αντλιών</w:t>
      </w:r>
      <w:r w:rsidR="00727CB6">
        <w:t xml:space="preserve">. Να </w:t>
      </w:r>
      <w:r w:rsidR="00BD4463">
        <w:t>διαθέτει</w:t>
      </w:r>
      <w:r w:rsidR="00727CB6">
        <w:t xml:space="preserve"> </w:t>
      </w:r>
      <w:r w:rsidR="00BD4463">
        <w:t>νεκρό</w:t>
      </w:r>
      <w:r w:rsidR="00727CB6">
        <w:t xml:space="preserve"> </w:t>
      </w:r>
      <w:r w:rsidR="00BD4463">
        <w:t>όγκο</w:t>
      </w:r>
      <w:r w:rsidR="00727CB6">
        <w:t xml:space="preserve"> όχι </w:t>
      </w:r>
      <w:r w:rsidR="00BD4463">
        <w:t>παραπάνω</w:t>
      </w:r>
      <w:r w:rsidR="00727CB6">
        <w:t xml:space="preserve"> από 0,006</w:t>
      </w:r>
      <w:r w:rsidR="00727CB6">
        <w:rPr>
          <w:lang w:val="en-US"/>
        </w:rPr>
        <w:t>ml</w:t>
      </w:r>
      <w:r w:rsidR="00727CB6">
        <w:t xml:space="preserve">  για </w:t>
      </w:r>
      <w:r w:rsidR="00BD4463">
        <w:t>χορήγηση</w:t>
      </w:r>
      <w:r w:rsidR="00727CB6">
        <w:t xml:space="preserve"> </w:t>
      </w:r>
      <w:r w:rsidR="00BD4463">
        <w:t>φαρμάκων</w:t>
      </w:r>
      <w:r w:rsidR="00727CB6">
        <w:t xml:space="preserve"> με πολύ </w:t>
      </w:r>
      <w:r w:rsidR="00BD4463">
        <w:t>μικρό</w:t>
      </w:r>
      <w:r w:rsidR="00727CB6">
        <w:t xml:space="preserve"> </w:t>
      </w:r>
      <w:r w:rsidR="00BD4463">
        <w:t>όγκο</w:t>
      </w:r>
      <w:r w:rsidR="00727CB6">
        <w:t xml:space="preserve"> </w:t>
      </w:r>
      <w:r w:rsidR="00BD4463">
        <w:t>θεραπευτικής</w:t>
      </w:r>
      <w:r w:rsidR="00727CB6">
        <w:t xml:space="preserve"> </w:t>
      </w:r>
      <w:r w:rsidR="00BD4463">
        <w:t>δόσης</w:t>
      </w:r>
      <w:r w:rsidR="00727CB6">
        <w:t>.</w:t>
      </w:r>
    </w:p>
    <w:p w:rsidR="00727CB6" w:rsidRPr="00C7425E" w:rsidRDefault="00842D39" w:rsidP="00727CB6">
      <w:pPr>
        <w:pStyle w:val="a3"/>
        <w:numPr>
          <w:ilvl w:val="0"/>
          <w:numId w:val="2"/>
        </w:numPr>
      </w:pPr>
      <w:r>
        <w:t xml:space="preserve">395435- </w:t>
      </w:r>
      <w:r w:rsidR="00C7425E" w:rsidRPr="00842D39">
        <w:t>συσκευή</w:t>
      </w:r>
      <w:r w:rsidR="00727CB6" w:rsidRPr="00842D39">
        <w:t xml:space="preserve"> </w:t>
      </w:r>
      <w:r w:rsidR="00C7425E" w:rsidRPr="00842D39">
        <w:t>ασφαλούς</w:t>
      </w:r>
      <w:r w:rsidR="00727CB6" w:rsidRPr="00842D39">
        <w:t xml:space="preserve"> </w:t>
      </w:r>
      <w:r w:rsidR="00C7425E" w:rsidRPr="00842D39">
        <w:t>σύνδεσης</w:t>
      </w:r>
      <w:r w:rsidR="00727CB6" w:rsidRPr="00842D39">
        <w:t xml:space="preserve"> και </w:t>
      </w:r>
      <w:r w:rsidR="00C7425E" w:rsidRPr="00842D39">
        <w:t>χορήγησης</w:t>
      </w:r>
      <w:r w:rsidR="00727CB6" w:rsidRPr="00842D39">
        <w:t xml:space="preserve"> </w:t>
      </w:r>
      <w:r w:rsidR="00C7425E" w:rsidRPr="00842D39">
        <w:t>πολλαπλών</w:t>
      </w:r>
      <w:r w:rsidR="00727CB6" w:rsidRPr="00842D39">
        <w:t xml:space="preserve"> </w:t>
      </w:r>
      <w:r w:rsidR="00C7425E" w:rsidRPr="00842D39">
        <w:t>ασκών</w:t>
      </w:r>
      <w:r w:rsidR="00727CB6" w:rsidRPr="00842D39">
        <w:t xml:space="preserve"> </w:t>
      </w:r>
      <w:r w:rsidR="00C7425E" w:rsidRPr="00842D39">
        <w:t>χημικοθεραπευτικών</w:t>
      </w:r>
      <w:r w:rsidR="00727CB6" w:rsidRPr="00842D39">
        <w:t xml:space="preserve"> </w:t>
      </w:r>
      <w:r w:rsidR="00C7425E" w:rsidRPr="00842D39">
        <w:t>φαρμάκων</w:t>
      </w:r>
      <w:r w:rsidR="00727CB6" w:rsidRPr="00842D39">
        <w:t xml:space="preserve"> 2 </w:t>
      </w:r>
      <w:r w:rsidR="00C7425E" w:rsidRPr="00842D39">
        <w:t>άκρων</w:t>
      </w:r>
      <w:r w:rsidR="00C7425E" w:rsidRPr="00842D39">
        <w:rPr>
          <w:b/>
        </w:rPr>
        <w:t xml:space="preserve">. </w:t>
      </w:r>
      <w:r w:rsidR="00C7425E">
        <w:t xml:space="preserve">το ένα άκρο να διαθέτει διαφραγματικό σημείο διατρητικής </w:t>
      </w:r>
      <w:proofErr w:type="spellStart"/>
      <w:r w:rsidR="00C7425E">
        <w:t>ελαστομερούς</w:t>
      </w:r>
      <w:proofErr w:type="spellEnd"/>
      <w:r w:rsidR="00C7425E">
        <w:t xml:space="preserve"> μεμβράνης για την ασφαλή σύνδεση με ασκούς, να εμπεριέχει ασφαλή εσωτερική βελόνη 16</w:t>
      </w:r>
      <w:r w:rsidR="00C7425E" w:rsidRPr="00842D39">
        <w:rPr>
          <w:lang w:val="en-US"/>
        </w:rPr>
        <w:t>G</w:t>
      </w:r>
      <w:r w:rsidR="00C7425E">
        <w:t xml:space="preserve"> με εσωτερικό προστατευτικό μηχανισμό αυτόματης </w:t>
      </w:r>
      <w:proofErr w:type="spellStart"/>
      <w:r w:rsidR="00C7425E">
        <w:t>ανάσυρσης</w:t>
      </w:r>
      <w:proofErr w:type="spellEnd"/>
      <w:r w:rsidR="00C7425E">
        <w:t xml:space="preserve"> και το δεύτερο άκρο να φέρει θύρα εισόδου ευρείας διαμέτρου για την διέλευση συσκευής έγχυσης είτε </w:t>
      </w:r>
      <w:proofErr w:type="spellStart"/>
      <w:r w:rsidR="00C7425E">
        <w:t>βαρυτικής</w:t>
      </w:r>
      <w:proofErr w:type="spellEnd"/>
      <w:r w:rsidR="00C7425E">
        <w:t xml:space="preserve"> είτε ηλεκτρονικής αντλίας</w:t>
      </w:r>
    </w:p>
    <w:p w:rsidR="00E904A9" w:rsidRDefault="00E904A9" w:rsidP="00E904A9">
      <w:pPr>
        <w:pStyle w:val="a3"/>
      </w:pPr>
    </w:p>
    <w:p w:rsidR="00842D39" w:rsidRDefault="00842D39" w:rsidP="00E904A9">
      <w:pPr>
        <w:pStyle w:val="a3"/>
      </w:pPr>
      <w:r>
        <w:t xml:space="preserve">Όλα τα ανωτέρω υλικά να αποτελούν μεταξύ τους ενιαίο ολοκληρωμένο κλειστό σύστημα ασφαλούς </w:t>
      </w:r>
      <w:r w:rsidR="00C84F04">
        <w:t xml:space="preserve">διαχείρισης </w:t>
      </w:r>
      <w:proofErr w:type="spellStart"/>
      <w:r w:rsidR="00C84F04">
        <w:t>κυτταροτοξικών</w:t>
      </w:r>
      <w:proofErr w:type="spellEnd"/>
      <w:r w:rsidR="00C84F04">
        <w:t xml:space="preserve"> φαρμάκων και βιολογικών παραγόντων.</w:t>
      </w:r>
    </w:p>
    <w:p w:rsidR="00C84F04" w:rsidRPr="00C84F04" w:rsidRDefault="00C84F04" w:rsidP="00E904A9">
      <w:pPr>
        <w:pStyle w:val="a3"/>
      </w:pPr>
      <w:r>
        <w:t>Να διατίθενται σε αποστειρωμένη ατομική συσκευασία με ατομικό κάλυμμα</w:t>
      </w:r>
      <w:r w:rsidRPr="00C84F04">
        <w:t>.</w:t>
      </w:r>
    </w:p>
    <w:p w:rsidR="00C84F04" w:rsidRPr="00C84F04" w:rsidRDefault="00C84F04" w:rsidP="00E904A9">
      <w:pPr>
        <w:pStyle w:val="a3"/>
      </w:pPr>
      <w:r>
        <w:t xml:space="preserve">Να είναι πιστοποιημένα κατά </w:t>
      </w:r>
      <w:r>
        <w:rPr>
          <w:lang w:val="en-US"/>
        </w:rPr>
        <w:t>FDA</w:t>
      </w:r>
      <w:r w:rsidRPr="00C84F04">
        <w:t xml:space="preserve">, </w:t>
      </w:r>
      <w:r>
        <w:rPr>
          <w:lang w:val="en-US"/>
        </w:rPr>
        <w:t>ONB</w:t>
      </w:r>
      <w:r w:rsidRPr="00C84F04">
        <w:t>,</w:t>
      </w:r>
      <w:r>
        <w:rPr>
          <w:lang w:val="en-US"/>
        </w:rPr>
        <w:t>CE</w:t>
      </w:r>
      <w:r w:rsidRPr="00C84F04">
        <w:t xml:space="preserve"> </w:t>
      </w:r>
      <w:r>
        <w:t xml:space="preserve">και </w:t>
      </w:r>
      <w:r>
        <w:rPr>
          <w:lang w:val="en-US"/>
        </w:rPr>
        <w:t>ISO</w:t>
      </w:r>
      <w:r w:rsidRPr="00C84F04">
        <w:t>.</w:t>
      </w:r>
    </w:p>
    <w:p w:rsidR="00C84F04" w:rsidRPr="00C84F04" w:rsidRDefault="00C84F04" w:rsidP="00E904A9">
      <w:pPr>
        <w:pStyle w:val="a3"/>
      </w:pPr>
      <w:r>
        <w:t xml:space="preserve">Να κατασκευάζονται από υλικά ελεύθερων </w:t>
      </w:r>
      <w:r>
        <w:rPr>
          <w:lang w:val="en-US"/>
        </w:rPr>
        <w:t>PVC</w:t>
      </w:r>
      <w:r w:rsidRPr="00C84F04">
        <w:t xml:space="preserve">, </w:t>
      </w:r>
      <w:r>
        <w:rPr>
          <w:lang w:val="en-US"/>
        </w:rPr>
        <w:t>latex</w:t>
      </w:r>
      <w:r w:rsidRPr="00C84F04">
        <w:t xml:space="preserve">, </w:t>
      </w:r>
      <w:r>
        <w:rPr>
          <w:lang w:val="en-US"/>
        </w:rPr>
        <w:t>DHEP</w:t>
      </w:r>
      <w:r w:rsidRPr="00C84F04">
        <w:t xml:space="preserve">, </w:t>
      </w:r>
      <w:r>
        <w:t>πυρετογόνων.</w:t>
      </w:r>
    </w:p>
    <w:p w:rsidR="00C84F04" w:rsidRPr="00C84F04" w:rsidRDefault="00C84F04" w:rsidP="00E904A9">
      <w:pPr>
        <w:pStyle w:val="a3"/>
      </w:pPr>
    </w:p>
    <w:p w:rsidR="00965F43" w:rsidRDefault="00965F43" w:rsidP="00E904A9">
      <w:pPr>
        <w:pStyle w:val="a3"/>
      </w:pPr>
    </w:p>
    <w:p w:rsidR="00965F43" w:rsidRDefault="00965F43" w:rsidP="00E904A9">
      <w:pPr>
        <w:pStyle w:val="a3"/>
      </w:pPr>
      <w:r>
        <w:t>Η νοσηλεύτρια</w:t>
      </w:r>
      <w:r w:rsidR="00C84F04">
        <w:t xml:space="preserve"> του ογκολογικού τμή</w:t>
      </w:r>
      <w:r>
        <w:t xml:space="preserve">ματος </w:t>
      </w:r>
    </w:p>
    <w:p w:rsidR="00965F43" w:rsidRPr="00E904A9" w:rsidRDefault="00965F43" w:rsidP="00E904A9">
      <w:pPr>
        <w:pStyle w:val="a3"/>
      </w:pPr>
      <w:proofErr w:type="spellStart"/>
      <w:r>
        <w:t>Συλλιγάρδου</w:t>
      </w:r>
      <w:proofErr w:type="spellEnd"/>
      <w:r>
        <w:t xml:space="preserve"> Εμμανουέλα</w:t>
      </w:r>
    </w:p>
    <w:sectPr w:rsidR="00965F43" w:rsidRPr="00E904A9" w:rsidSect="001367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30236"/>
    <w:multiLevelType w:val="hybridMultilevel"/>
    <w:tmpl w:val="9814A6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8136F"/>
    <w:multiLevelType w:val="hybridMultilevel"/>
    <w:tmpl w:val="64384E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A9"/>
    <w:rsid w:val="00136754"/>
    <w:rsid w:val="001621C9"/>
    <w:rsid w:val="00184594"/>
    <w:rsid w:val="001A67AC"/>
    <w:rsid w:val="00277F5E"/>
    <w:rsid w:val="004C0B68"/>
    <w:rsid w:val="00544F6D"/>
    <w:rsid w:val="005F618B"/>
    <w:rsid w:val="00727CB6"/>
    <w:rsid w:val="007A3733"/>
    <w:rsid w:val="00800E37"/>
    <w:rsid w:val="00842D39"/>
    <w:rsid w:val="00922FC5"/>
    <w:rsid w:val="00965F43"/>
    <w:rsid w:val="00A06A62"/>
    <w:rsid w:val="00B41E53"/>
    <w:rsid w:val="00B74ADE"/>
    <w:rsid w:val="00BD4463"/>
    <w:rsid w:val="00C03694"/>
    <w:rsid w:val="00C20872"/>
    <w:rsid w:val="00C649FD"/>
    <w:rsid w:val="00C7425E"/>
    <w:rsid w:val="00C76F4B"/>
    <w:rsid w:val="00C84F04"/>
    <w:rsid w:val="00CB6847"/>
    <w:rsid w:val="00CF277A"/>
    <w:rsid w:val="00D75701"/>
    <w:rsid w:val="00D95D2F"/>
    <w:rsid w:val="00E67F1B"/>
    <w:rsid w:val="00E904A9"/>
    <w:rsid w:val="00F56D71"/>
    <w:rsid w:val="00F77496"/>
    <w:rsid w:val="00F9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0163B-2B02-44E0-9DE8-3D7ABDEC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ACD3-999F-4DF4-AAF2-895EEB02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ogologiko</dc:creator>
  <cp:keywords/>
  <dc:description/>
  <cp:lastModifiedBy>ΧΡΥΣΑΝΘΗ ΣΤΑΜΑΤΕΛΑΤΟΥ</cp:lastModifiedBy>
  <cp:revision>2</cp:revision>
  <dcterms:created xsi:type="dcterms:W3CDTF">2026-08-04T11:07:00Z</dcterms:created>
  <dcterms:modified xsi:type="dcterms:W3CDTF">2026-08-04T11:07:00Z</dcterms:modified>
</cp:coreProperties>
</file>