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0C" w:rsidRDefault="00E90C0C" w:rsidP="00E90C0C">
      <w:pPr>
        <w:pStyle w:val="Default"/>
      </w:pPr>
      <w:bookmarkStart w:id="0" w:name="_GoBack"/>
      <w:bookmarkEnd w:id="0"/>
    </w:p>
    <w:p w:rsidR="00E90C0C" w:rsidRDefault="00E90C0C" w:rsidP="00E90C0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ΠΡΟΔΙΑΓΡΑΦΕΣ ΗΛΕΚΤΡΟΚΙΝΗΤΟΥ  ΚΟΠΤΟΡΑΠΤΗ BELUGA </w:t>
      </w:r>
    </w:p>
    <w:p w:rsidR="00E90C0C" w:rsidRDefault="00E90C0C" w:rsidP="00E90C0C">
      <w:pPr>
        <w:pStyle w:val="Default"/>
        <w:rPr>
          <w:rFonts w:cstheme="minorBidi"/>
          <w:color w:val="auto"/>
        </w:rPr>
      </w:pPr>
    </w:p>
    <w:p w:rsidR="00E90C0C" w:rsidRDefault="00E90C0C" w:rsidP="00E90C0C">
      <w:pPr>
        <w:pStyle w:val="Default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740.00-740.05 </w:t>
      </w:r>
    </w:p>
    <w:p w:rsidR="009B1727" w:rsidRDefault="00E90C0C" w:rsidP="00E90C0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Ηλεκτροκίνητος </w:t>
      </w:r>
      <w:proofErr w:type="spellStart"/>
      <w:r>
        <w:rPr>
          <w:color w:val="auto"/>
          <w:sz w:val="23"/>
          <w:szCs w:val="23"/>
        </w:rPr>
        <w:t>αρθρoύμενος</w:t>
      </w:r>
      <w:proofErr w:type="spellEnd"/>
      <w:r>
        <w:rPr>
          <w:color w:val="auto"/>
          <w:sz w:val="23"/>
          <w:szCs w:val="23"/>
        </w:rPr>
        <w:t xml:space="preserve">, περιστρεφόμενος κατά 360 μοίρες και επαναφορτιζόμενος ενδοσκοπικός </w:t>
      </w:r>
      <w:proofErr w:type="spellStart"/>
      <w:r>
        <w:rPr>
          <w:color w:val="auto"/>
          <w:sz w:val="23"/>
          <w:szCs w:val="23"/>
        </w:rPr>
        <w:t>κοπτορράπτης</w:t>
      </w:r>
      <w:proofErr w:type="spellEnd"/>
      <w:r>
        <w:rPr>
          <w:color w:val="auto"/>
          <w:sz w:val="23"/>
          <w:szCs w:val="23"/>
        </w:rPr>
        <w:t xml:space="preserve"> με </w:t>
      </w:r>
      <w:proofErr w:type="spellStart"/>
      <w:r>
        <w:rPr>
          <w:color w:val="auto"/>
          <w:sz w:val="23"/>
          <w:szCs w:val="23"/>
        </w:rPr>
        <w:t>κεφαλες</w:t>
      </w:r>
      <w:proofErr w:type="spellEnd"/>
      <w:r>
        <w:rPr>
          <w:color w:val="auto"/>
          <w:sz w:val="23"/>
          <w:szCs w:val="23"/>
        </w:rPr>
        <w:t xml:space="preserve"> 46mm &amp; 60mm μιας χρήσης διαμέτρου 12mm. Να δέχεται 6 διαφορετικές ανταλλακτικές κασέτες για </w:t>
      </w:r>
      <w:proofErr w:type="spellStart"/>
      <w:r>
        <w:rPr>
          <w:color w:val="auto"/>
          <w:sz w:val="23"/>
          <w:szCs w:val="23"/>
        </w:rPr>
        <w:t>διαφραγμα</w:t>
      </w:r>
      <w:proofErr w:type="spellEnd"/>
      <w:r>
        <w:rPr>
          <w:color w:val="auto"/>
          <w:sz w:val="23"/>
          <w:szCs w:val="23"/>
        </w:rPr>
        <w:t>, αγγειακούς/λεπτούς, κανονικούς, κανονικούς /</w:t>
      </w:r>
      <w:proofErr w:type="spellStart"/>
      <w:r>
        <w:rPr>
          <w:color w:val="auto"/>
          <w:sz w:val="23"/>
          <w:szCs w:val="23"/>
        </w:rPr>
        <w:t>παχεις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παχείς</w:t>
      </w:r>
      <w:proofErr w:type="spellEnd"/>
      <w:r>
        <w:rPr>
          <w:color w:val="auto"/>
          <w:sz w:val="23"/>
          <w:szCs w:val="23"/>
        </w:rPr>
        <w:t xml:space="preserve"> και πολύ </w:t>
      </w:r>
      <w:proofErr w:type="spellStart"/>
      <w:r>
        <w:rPr>
          <w:color w:val="auto"/>
          <w:sz w:val="23"/>
          <w:szCs w:val="23"/>
        </w:rPr>
        <w:t>παχείς</w:t>
      </w:r>
      <w:proofErr w:type="spellEnd"/>
      <w:r>
        <w:rPr>
          <w:color w:val="auto"/>
          <w:sz w:val="23"/>
          <w:szCs w:val="23"/>
        </w:rPr>
        <w:t xml:space="preserve"> ιστούς. Να </w:t>
      </w:r>
      <w:proofErr w:type="spellStart"/>
      <w:r>
        <w:rPr>
          <w:color w:val="auto"/>
          <w:sz w:val="23"/>
          <w:szCs w:val="23"/>
        </w:rPr>
        <w:t>διαθετει</w:t>
      </w:r>
      <w:proofErr w:type="spellEnd"/>
      <w:r>
        <w:rPr>
          <w:color w:val="auto"/>
          <w:sz w:val="23"/>
          <w:szCs w:val="23"/>
        </w:rPr>
        <w:t xml:space="preserve"> τεχνολογία διπλής συμπίεσης για καλύτερη συρραφή, με 6 συνολικά </w:t>
      </w:r>
      <w:proofErr w:type="spellStart"/>
      <w:r>
        <w:rPr>
          <w:color w:val="auto"/>
          <w:sz w:val="23"/>
          <w:szCs w:val="23"/>
        </w:rPr>
        <w:t>αλληλοκαλυπτόμενς</w:t>
      </w:r>
      <w:proofErr w:type="spellEnd"/>
      <w:r>
        <w:rPr>
          <w:color w:val="auto"/>
          <w:sz w:val="23"/>
          <w:szCs w:val="23"/>
        </w:rPr>
        <w:t xml:space="preserve"> γραμμές συρραφής και με δυνατότητα </w:t>
      </w:r>
      <w:proofErr w:type="spellStart"/>
      <w:r>
        <w:rPr>
          <w:color w:val="auto"/>
          <w:sz w:val="23"/>
          <w:szCs w:val="23"/>
        </w:rPr>
        <w:t>επιλόγης</w:t>
      </w:r>
      <w:proofErr w:type="spellEnd"/>
      <w:r>
        <w:rPr>
          <w:color w:val="auto"/>
          <w:sz w:val="23"/>
          <w:szCs w:val="23"/>
        </w:rPr>
        <w:t xml:space="preserve"> κασετών τόσο με ισοϋψείς όσο και με ανισοϋψείς (διπλής κλιμακωτής σχεδίασης) και σχήματος Β </w:t>
      </w:r>
      <w:proofErr w:type="spellStart"/>
      <w:r>
        <w:rPr>
          <w:color w:val="auto"/>
          <w:sz w:val="23"/>
          <w:szCs w:val="23"/>
        </w:rPr>
        <w:t>αγκτήρες</w:t>
      </w:r>
      <w:proofErr w:type="spellEnd"/>
      <w:r>
        <w:rPr>
          <w:color w:val="auto"/>
          <w:sz w:val="23"/>
          <w:szCs w:val="23"/>
        </w:rPr>
        <w:t xml:space="preserve"> τιτανίου. Να διαθέτει ηλεκτροκίνητη παθητική </w:t>
      </w:r>
      <w:proofErr w:type="spellStart"/>
      <w:r>
        <w:rPr>
          <w:color w:val="auto"/>
          <w:sz w:val="23"/>
          <w:szCs w:val="23"/>
        </w:rPr>
        <w:t>απεριοριστη</w:t>
      </w:r>
      <w:proofErr w:type="spellEnd"/>
      <w:r>
        <w:rPr>
          <w:color w:val="auto"/>
          <w:sz w:val="23"/>
          <w:szCs w:val="23"/>
        </w:rPr>
        <w:t xml:space="preserve"> άρθρωση εκατέρωθεν </w:t>
      </w:r>
      <w:r>
        <w:rPr>
          <w:b/>
          <w:bCs/>
          <w:color w:val="auto"/>
          <w:sz w:val="23"/>
          <w:szCs w:val="23"/>
        </w:rPr>
        <w:t>μέχρι και 60 μοίρες</w:t>
      </w:r>
      <w:r>
        <w:rPr>
          <w:color w:val="auto"/>
          <w:sz w:val="23"/>
          <w:szCs w:val="23"/>
        </w:rPr>
        <w:t xml:space="preserve">. Να διαθέτει ειδικό τσιπ αναγνώρισης του πάχους του ιστού κατά την πυροδότηση και να προσαρμόζει την ταχύτητα κοπής </w:t>
      </w:r>
      <w:proofErr w:type="spellStart"/>
      <w:r>
        <w:rPr>
          <w:color w:val="auto"/>
          <w:sz w:val="23"/>
          <w:szCs w:val="23"/>
        </w:rPr>
        <w:t>αναλογα</w:t>
      </w:r>
      <w:proofErr w:type="spellEnd"/>
      <w:r>
        <w:rPr>
          <w:color w:val="auto"/>
          <w:sz w:val="23"/>
          <w:szCs w:val="23"/>
        </w:rPr>
        <w:t xml:space="preserve">. Η διαδικασία άρθρωσης, κοπής και συρραφής πραγματοποιείται με τη χρήση ηλεκτρικής ενέργειας. Να υπάρχει φωτεινή ένδειξη αριθμού πυροδοτήσεων. Να διαθέτει δείκτη πορείας της κοπτικής </w:t>
      </w:r>
      <w:proofErr w:type="spellStart"/>
      <w:r>
        <w:rPr>
          <w:color w:val="auto"/>
          <w:sz w:val="23"/>
          <w:szCs w:val="23"/>
        </w:rPr>
        <w:t>λαμας</w:t>
      </w:r>
      <w:proofErr w:type="spellEnd"/>
      <w:r>
        <w:rPr>
          <w:color w:val="auto"/>
          <w:sz w:val="23"/>
          <w:szCs w:val="23"/>
        </w:rPr>
        <w:t xml:space="preserve">. Να διαθέτει διακόπτη κλειδώματος ασφαλείας για αποφυγή ακούσιας πυροδότησης. Να </w:t>
      </w:r>
      <w:proofErr w:type="spellStart"/>
      <w:r>
        <w:rPr>
          <w:color w:val="auto"/>
          <w:sz w:val="23"/>
          <w:szCs w:val="23"/>
        </w:rPr>
        <w:t>εχει</w:t>
      </w:r>
      <w:proofErr w:type="spellEnd"/>
      <w:r>
        <w:rPr>
          <w:color w:val="auto"/>
          <w:sz w:val="23"/>
          <w:szCs w:val="23"/>
        </w:rPr>
        <w:t xml:space="preserve"> εργονομικό σχεδιασμό της λαβής και της άρθρωσης για χρήση με ένα μόνο χέρι και μηχανισμό αυτόματης και χειροκίνητης επαναφοράς της κοπτικής λάμας. Να </w:t>
      </w:r>
      <w:proofErr w:type="spellStart"/>
      <w:r>
        <w:rPr>
          <w:color w:val="auto"/>
          <w:sz w:val="23"/>
          <w:szCs w:val="23"/>
        </w:rPr>
        <w:t>εχει</w:t>
      </w:r>
      <w:proofErr w:type="spellEnd"/>
      <w:r>
        <w:rPr>
          <w:color w:val="auto"/>
          <w:sz w:val="23"/>
          <w:szCs w:val="23"/>
        </w:rPr>
        <w:t xml:space="preserve"> δυνατότητα αυτόματης και χειροκίνητης επαναφορά της άρθρωσης. Να ασφαλίζει σε </w:t>
      </w:r>
      <w:proofErr w:type="spellStart"/>
      <w:r>
        <w:rPr>
          <w:color w:val="auto"/>
          <w:sz w:val="23"/>
          <w:szCs w:val="23"/>
        </w:rPr>
        <w:t>περιπτωση</w:t>
      </w:r>
      <w:proofErr w:type="spellEnd"/>
      <w:r>
        <w:rPr>
          <w:color w:val="auto"/>
          <w:sz w:val="23"/>
          <w:szCs w:val="23"/>
        </w:rPr>
        <w:t xml:space="preserve"> χρησιμοποιημένης ή λανθασμένης κασέτας. Να </w:t>
      </w:r>
      <w:proofErr w:type="spellStart"/>
      <w:r>
        <w:rPr>
          <w:color w:val="auto"/>
          <w:sz w:val="23"/>
          <w:szCs w:val="23"/>
        </w:rPr>
        <w:t>εχει</w:t>
      </w:r>
      <w:proofErr w:type="spellEnd"/>
      <w:r>
        <w:rPr>
          <w:color w:val="auto"/>
          <w:sz w:val="23"/>
          <w:szCs w:val="23"/>
        </w:rPr>
        <w:t xml:space="preserve"> άνοιγμα </w:t>
      </w:r>
      <w:proofErr w:type="spellStart"/>
      <w:r>
        <w:rPr>
          <w:color w:val="auto"/>
          <w:sz w:val="23"/>
          <w:szCs w:val="23"/>
        </w:rPr>
        <w:t>σιαγώνας</w:t>
      </w:r>
      <w:proofErr w:type="spellEnd"/>
      <w:r>
        <w:rPr>
          <w:color w:val="auto"/>
          <w:sz w:val="23"/>
          <w:szCs w:val="23"/>
        </w:rPr>
        <w:t xml:space="preserve"> 12 μοιρών. Μήκος στειλεού LONG-440mm, MEDIUM-340mm και SMALL-280mm.</w:t>
      </w:r>
    </w:p>
    <w:p w:rsidR="009B1727" w:rsidRDefault="009B1727" w:rsidP="00E90C0C">
      <w:pPr>
        <w:pStyle w:val="Default"/>
        <w:rPr>
          <w:color w:val="auto"/>
          <w:sz w:val="23"/>
          <w:szCs w:val="23"/>
        </w:rPr>
      </w:pPr>
    </w:p>
    <w:p w:rsidR="00E90C0C" w:rsidRDefault="00E90C0C" w:rsidP="00E90C0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E90C0C" w:rsidRDefault="00E90C0C" w:rsidP="00E90C0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NT:500 </w:t>
      </w:r>
    </w:p>
    <w:p w:rsidR="00E90C0C" w:rsidRDefault="00E90C0C" w:rsidP="00E90C0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Ανταλλακτική κασέτα σε σχήμα ράμφους με 3 </w:t>
      </w:r>
      <w:proofErr w:type="spellStart"/>
      <w:r>
        <w:rPr>
          <w:color w:val="auto"/>
          <w:sz w:val="23"/>
          <w:szCs w:val="23"/>
        </w:rPr>
        <w:t>αλληλοκαλυπτόμενες</w:t>
      </w:r>
      <w:proofErr w:type="spellEnd"/>
      <w:r>
        <w:rPr>
          <w:color w:val="auto"/>
          <w:sz w:val="23"/>
          <w:szCs w:val="23"/>
        </w:rPr>
        <w:t xml:space="preserve"> γραμμές συρραφής εκατέρωθεν της γραμμής διατομής (συνολικά 6 γραμμές) για το ανωτέρω προσφερόμενο εργαλείο του ίδιου οίκου, μήκους 46 &amp; 60mm, με ισοϋψείς όσο και με ανισοϋψείς </w:t>
      </w:r>
      <w:proofErr w:type="spellStart"/>
      <w:r>
        <w:rPr>
          <w:color w:val="auto"/>
          <w:sz w:val="23"/>
          <w:szCs w:val="23"/>
        </w:rPr>
        <w:t>αγκτήρες</w:t>
      </w:r>
      <w:proofErr w:type="spellEnd"/>
      <w:r>
        <w:rPr>
          <w:color w:val="auto"/>
          <w:sz w:val="23"/>
          <w:szCs w:val="23"/>
        </w:rPr>
        <w:t xml:space="preserve"> (διπλής κλιμακωτής σχεδίασης) </w:t>
      </w:r>
      <w:proofErr w:type="spellStart"/>
      <w:r>
        <w:rPr>
          <w:color w:val="auto"/>
          <w:sz w:val="23"/>
          <w:szCs w:val="23"/>
        </w:rPr>
        <w:t>σχηματος</w:t>
      </w:r>
      <w:proofErr w:type="spellEnd"/>
      <w:r>
        <w:rPr>
          <w:color w:val="auto"/>
          <w:sz w:val="23"/>
          <w:szCs w:val="23"/>
        </w:rPr>
        <w:t xml:space="preserve"> Β τιτανίου. Η γραμμή συρραφής να είναι επιπλέον κατά 3mm της γραμμής κοπής. Η προσφερόμενη κασέτα να είναι χωρίς κοπτική λάμα και να περιέχει </w:t>
      </w:r>
      <w:proofErr w:type="spellStart"/>
      <w:r>
        <w:rPr>
          <w:color w:val="auto"/>
          <w:sz w:val="23"/>
          <w:szCs w:val="23"/>
        </w:rPr>
        <w:t>αγκτήρες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κλιπς</w:t>
      </w:r>
      <w:proofErr w:type="spellEnd"/>
      <w:r>
        <w:rPr>
          <w:color w:val="auto"/>
          <w:sz w:val="23"/>
          <w:szCs w:val="23"/>
        </w:rPr>
        <w:t xml:space="preserve">) ορθογώνιας διατομής, σχήματος Β από κράμα τιτάνιου με ειδικές αντιολισθητικές εγκοπές. Η διαδικασία πυροδότησης έχει προγραμματιστεί να προσαρμόζεται σε διάφορα πάχη ιστού και να προσαρμόζει ανάλογα την ταχύτητα κοπής. Η </w:t>
      </w:r>
      <w:proofErr w:type="spellStart"/>
      <w:r>
        <w:rPr>
          <w:color w:val="auto"/>
          <w:sz w:val="23"/>
          <w:szCs w:val="23"/>
        </w:rPr>
        <w:t>κασετα</w:t>
      </w:r>
      <w:proofErr w:type="spellEnd"/>
      <w:r>
        <w:rPr>
          <w:color w:val="auto"/>
          <w:sz w:val="23"/>
          <w:szCs w:val="23"/>
        </w:rPr>
        <w:t xml:space="preserve"> να </w:t>
      </w:r>
      <w:proofErr w:type="spellStart"/>
      <w:r>
        <w:rPr>
          <w:color w:val="auto"/>
          <w:sz w:val="23"/>
          <w:szCs w:val="23"/>
        </w:rPr>
        <w:t>εχει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ακρη</w:t>
      </w:r>
      <w:proofErr w:type="spellEnd"/>
      <w:r>
        <w:rPr>
          <w:color w:val="auto"/>
          <w:sz w:val="23"/>
          <w:szCs w:val="23"/>
        </w:rPr>
        <w:t xml:space="preserve"> σχήματος ράμφους ώστε να προσφέρει ευκολότερο χειρισμό του ιστού και πρόσβαση σε στενές ανατομικές περιοχές. </w:t>
      </w:r>
    </w:p>
    <w:p w:rsidR="00E90C0C" w:rsidRDefault="00E90C0C" w:rsidP="00E90C0C">
      <w:pPr>
        <w:pStyle w:val="Default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Κασέτες </w:t>
      </w:r>
      <w:proofErr w:type="spellStart"/>
      <w:r>
        <w:rPr>
          <w:b/>
          <w:bCs/>
          <w:i/>
          <w:iCs/>
          <w:color w:val="auto"/>
          <w:sz w:val="23"/>
          <w:szCs w:val="23"/>
        </w:rPr>
        <w:t>Ισοϋψης</w:t>
      </w:r>
      <w:proofErr w:type="spellEnd"/>
      <w:r>
        <w:rPr>
          <w:b/>
          <w:bCs/>
          <w:i/>
          <w:iCs/>
          <w:color w:val="auto"/>
          <w:sz w:val="23"/>
          <w:szCs w:val="23"/>
        </w:rPr>
        <w:t xml:space="preserve"> Συρραφής 740.06-740.17</w:t>
      </w:r>
    </w:p>
    <w:p w:rsidR="00E90C0C" w:rsidRDefault="00E90C0C" w:rsidP="00E90C0C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 </w:t>
      </w:r>
    </w:p>
    <w:p w:rsidR="00E90C0C" w:rsidRPr="00E90C0C" w:rsidRDefault="00E90C0C" w:rsidP="00E90C0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Χρώμα /Τύποι Ιστών </w:t>
      </w:r>
      <w:proofErr w:type="spellStart"/>
      <w:r>
        <w:rPr>
          <w:color w:val="auto"/>
          <w:sz w:val="23"/>
          <w:szCs w:val="23"/>
        </w:rPr>
        <w:t>Υψος</w:t>
      </w:r>
      <w:proofErr w:type="spellEnd"/>
      <w:r>
        <w:rPr>
          <w:color w:val="auto"/>
          <w:sz w:val="23"/>
          <w:szCs w:val="23"/>
        </w:rPr>
        <w:t xml:space="preserve"> Σύγκλισης Ιστών </w:t>
      </w:r>
      <w:r w:rsidRPr="00E90C0C">
        <w:rPr>
          <w:color w:val="auto"/>
          <w:sz w:val="23"/>
          <w:szCs w:val="23"/>
        </w:rPr>
        <w:t xml:space="preserve"> </w:t>
      </w:r>
    </w:p>
    <w:p w:rsidR="00E90C0C" w:rsidRDefault="00E90C0C" w:rsidP="00E90C0C">
      <w:pPr>
        <w:pStyle w:val="Default"/>
        <w:rPr>
          <w:color w:val="auto"/>
          <w:sz w:val="23"/>
          <w:szCs w:val="23"/>
        </w:rPr>
      </w:pPr>
    </w:p>
    <w:p w:rsidR="00E90C0C" w:rsidRDefault="00E90C0C" w:rsidP="00E90C0C">
      <w:pPr>
        <w:pStyle w:val="Default"/>
        <w:rPr>
          <w:color w:val="auto"/>
          <w:sz w:val="23"/>
          <w:szCs w:val="23"/>
        </w:rPr>
      </w:pPr>
    </w:p>
    <w:p w:rsidR="00E90C0C" w:rsidRPr="00E90C0C" w:rsidRDefault="00E90C0C" w:rsidP="00E90C0C">
      <w:pPr>
        <w:pStyle w:val="Default"/>
        <w:rPr>
          <w:color w:val="auto"/>
          <w:sz w:val="23"/>
          <w:szCs w:val="23"/>
        </w:rPr>
      </w:pPr>
    </w:p>
    <w:p w:rsidR="00E87F96" w:rsidRPr="00E90C0C" w:rsidRDefault="00E90C0C" w:rsidP="00E90C0C">
      <w:pPr>
        <w:pStyle w:val="Default"/>
        <w:rPr>
          <w:color w:val="auto"/>
          <w:sz w:val="23"/>
          <w:szCs w:val="23"/>
          <w:lang w:val="en-US"/>
        </w:rPr>
      </w:pPr>
      <w:proofErr w:type="spellStart"/>
      <w:r>
        <w:rPr>
          <w:color w:val="auto"/>
          <w:sz w:val="23"/>
          <w:szCs w:val="23"/>
        </w:rPr>
        <w:t>Κιτρινο-κανονικοι</w:t>
      </w:r>
      <w:proofErr w:type="spellEnd"/>
      <w:r>
        <w:rPr>
          <w:color w:val="auto"/>
          <w:sz w:val="23"/>
          <w:szCs w:val="23"/>
        </w:rPr>
        <w:t>/</w:t>
      </w:r>
      <w:proofErr w:type="spellStart"/>
      <w:r>
        <w:rPr>
          <w:color w:val="auto"/>
          <w:sz w:val="23"/>
          <w:szCs w:val="23"/>
        </w:rPr>
        <w:t>παχεις</w:t>
      </w:r>
      <w:proofErr w:type="spellEnd"/>
      <w:r>
        <w:rPr>
          <w:color w:val="auto"/>
          <w:sz w:val="23"/>
          <w:szCs w:val="23"/>
        </w:rPr>
        <w:t xml:space="preserve">       1,80</w:t>
      </w:r>
      <w:r>
        <w:rPr>
          <w:color w:val="auto"/>
          <w:sz w:val="23"/>
          <w:szCs w:val="23"/>
          <w:lang w:val="en-US"/>
        </w:rPr>
        <w:t>mm</w:t>
      </w:r>
    </w:p>
    <w:sectPr w:rsidR="00E87F96" w:rsidRPr="00E90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0C"/>
    <w:rsid w:val="009B1727"/>
    <w:rsid w:val="00A6071D"/>
    <w:rsid w:val="00E87F96"/>
    <w:rsid w:val="00E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A9E4F-C63B-49B8-ADBF-ABD17768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C0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2026-06-18T05:37:00Z</dcterms:created>
  <dcterms:modified xsi:type="dcterms:W3CDTF">2026-06-18T05:37:00Z</dcterms:modified>
</cp:coreProperties>
</file>