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C9" w:rsidRDefault="000E5CC9" w:rsidP="000E5CC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bookmarkStart w:id="0" w:name="_GoBack"/>
      <w:bookmarkEnd w:id="0"/>
      <w:r w:rsidRPr="000E5CC9">
        <w:rPr>
          <w:rFonts w:ascii="Arial" w:hAnsi="Arial" w:cs="Arial"/>
          <w:b/>
        </w:rPr>
        <w:t>ΣΥΣΚΕΥΕΣ ΓΙΑ ΜΕΤΑΓΓΙΣΗ</w:t>
      </w:r>
      <w:r>
        <w:rPr>
          <w:rFonts w:ascii="Arial" w:hAnsi="Arial" w:cs="Arial"/>
          <w:b/>
        </w:rPr>
        <w:t xml:space="preserve"> ΑΙΜΑΤΟΣ</w:t>
      </w:r>
    </w:p>
    <w:p w:rsidR="000E5CC9" w:rsidRPr="000E5CC9" w:rsidRDefault="000E5CC9" w:rsidP="000E5CC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Να είναι αποστειρωμένες και ελεύθερες πυρετογόνων.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Να διαθέτει ενιαίο διπλό θάλαμο από πλαστική ύλη μη τοξική PVC Free.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Το πάνω τμήμα του θαλάμου να διαθέτει ανεστραμμένο φίλτρο διήθησης μεγάλης     επιφάνειας 11cm ώστε να μην φράζει εύκολα από πήγματα.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Το κάτω τμήμα του θαλάμου να είναι για την </w:t>
      </w:r>
      <w:proofErr w:type="spellStart"/>
      <w:r>
        <w:rPr>
          <w:rFonts w:ascii="Arial" w:hAnsi="Arial" w:cs="Arial"/>
        </w:rPr>
        <w:t>σταγονομέτρηση</w:t>
      </w:r>
      <w:proofErr w:type="spellEnd"/>
      <w:r>
        <w:rPr>
          <w:rFonts w:ascii="Arial" w:hAnsi="Arial" w:cs="Arial"/>
        </w:rPr>
        <w:t xml:space="preserve"> του διηθημένου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αίματος.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Η συσκευή να φέρει ηθμό από πλέγμα </w:t>
      </w:r>
      <w:proofErr w:type="spellStart"/>
      <w:r>
        <w:rPr>
          <w:rFonts w:ascii="Arial" w:hAnsi="Arial" w:cs="Arial"/>
        </w:rPr>
        <w:t>nylon</w:t>
      </w:r>
      <w:proofErr w:type="spellEnd"/>
      <w:r>
        <w:rPr>
          <w:rFonts w:ascii="Arial" w:hAnsi="Arial" w:cs="Arial"/>
        </w:rPr>
        <w:t xml:space="preserve"> για ιατρική χρήση (</w:t>
      </w:r>
      <w:proofErr w:type="spellStart"/>
      <w:r>
        <w:rPr>
          <w:rFonts w:ascii="Arial" w:hAnsi="Arial" w:cs="Arial"/>
        </w:rPr>
        <w:t>medical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grade</w:t>
      </w:r>
      <w:proofErr w:type="spellEnd"/>
      <w:r>
        <w:rPr>
          <w:rFonts w:ascii="Arial" w:hAnsi="Arial" w:cs="Arial"/>
        </w:rPr>
        <w:t>) ομοιόμορφης πυκνής ύφανσης 200μm και μεγάλης διηθητικής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επιφάνειας με τέτοιο τρόπο ώστε να επιτρέπεται η ελεύθερη ροή του αίματος,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συγχρόνως δε να εξασφαλίζεται η κατακράτηση μικρότερων πηγμάτων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αίματος.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Ο κώνος της συσκευής να είναι μήκους 3 εκατοστών. Να μην είναι πολύ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αιχμηρό ώστε να μην τραυματίζει τον ασκό του αίματος. Να μην έχει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αεραγωγό.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Ο σωλήνας της συσκευής να είναι περίπου 150cm, εύκαμπτος με εσωτερική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διατομή 3mm ισοπαχής και να καταλήγει σε </w:t>
      </w:r>
      <w:proofErr w:type="spellStart"/>
      <w:r>
        <w:rPr>
          <w:rFonts w:ascii="Arial" w:hAnsi="Arial" w:cs="Arial"/>
        </w:rPr>
        <w:t>flashball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latex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free</w:t>
      </w:r>
      <w:proofErr w:type="spellEnd"/>
      <w:r>
        <w:rPr>
          <w:rFonts w:ascii="Arial" w:hAnsi="Arial" w:cs="Arial"/>
        </w:rPr>
        <w:t xml:space="preserve"> και </w:t>
      </w:r>
      <w:proofErr w:type="spellStart"/>
      <w:r>
        <w:rPr>
          <w:rFonts w:ascii="Arial" w:hAnsi="Arial" w:cs="Arial"/>
        </w:rPr>
        <w:t>luer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lock</w:t>
      </w:r>
      <w:proofErr w:type="spellEnd"/>
      <w:r>
        <w:rPr>
          <w:rFonts w:ascii="Arial" w:hAnsi="Arial" w:cs="Arial"/>
        </w:rPr>
        <w:t>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Να διαθέτει κλείστρο ροής τύπου </w:t>
      </w:r>
      <w:proofErr w:type="spellStart"/>
      <w:r>
        <w:rPr>
          <w:rFonts w:ascii="Arial" w:hAnsi="Arial" w:cs="Arial"/>
        </w:rPr>
        <w:t>Alderberg</w:t>
      </w:r>
      <w:proofErr w:type="spellEnd"/>
      <w:r>
        <w:rPr>
          <w:rFonts w:ascii="Arial" w:hAnsi="Arial" w:cs="Arial"/>
        </w:rPr>
        <w:t xml:space="preserve"> για </w:t>
      </w:r>
      <w:proofErr w:type="spellStart"/>
      <w:r>
        <w:rPr>
          <w:rFonts w:ascii="Arial" w:hAnsi="Arial" w:cs="Arial"/>
        </w:rPr>
        <w:t>σταγονομέτρηση</w:t>
      </w:r>
      <w:proofErr w:type="spellEnd"/>
      <w:r>
        <w:rPr>
          <w:rFonts w:ascii="Arial" w:hAnsi="Arial" w:cs="Arial"/>
        </w:rPr>
        <w:t xml:space="preserve"> ακριβείας με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σταθερή ροή </w:t>
      </w:r>
      <w:proofErr w:type="spellStart"/>
      <w:r>
        <w:rPr>
          <w:rFonts w:ascii="Arial" w:hAnsi="Arial" w:cs="Arial"/>
        </w:rPr>
        <w:t>καθ’όλη</w:t>
      </w:r>
      <w:proofErr w:type="spellEnd"/>
      <w:r>
        <w:rPr>
          <w:rFonts w:ascii="Arial" w:hAnsi="Arial" w:cs="Arial"/>
        </w:rPr>
        <w:t xml:space="preserve"> την διάρκεια της μετάγγισης. Το </w:t>
      </w:r>
      <w:proofErr w:type="spellStart"/>
      <w:r>
        <w:rPr>
          <w:rFonts w:ascii="Arial" w:hAnsi="Arial" w:cs="Arial"/>
        </w:rPr>
        <w:t>roller</w:t>
      </w:r>
      <w:proofErr w:type="spellEnd"/>
      <w:r>
        <w:rPr>
          <w:rFonts w:ascii="Arial" w:hAnsi="Arial" w:cs="Arial"/>
        </w:rPr>
        <w:t xml:space="preserve"> να μην φεύγει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από το κλείστρο.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Είκοσι (20) σταγόνες = 1ml ± 0,1ml.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 xml:space="preserve">Η συσκευή να είναι ατομικά συσκευασμένη σε </w:t>
      </w:r>
      <w:proofErr w:type="spellStart"/>
      <w:r>
        <w:rPr>
          <w:rFonts w:ascii="Arial" w:hAnsi="Arial" w:cs="Arial"/>
        </w:rPr>
        <w:t>peal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pack</w:t>
      </w:r>
      <w:proofErr w:type="spellEnd"/>
      <w:r>
        <w:rPr>
          <w:rFonts w:ascii="Arial" w:hAnsi="Arial" w:cs="Arial"/>
        </w:rPr>
        <w:t xml:space="preserve">. 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Η συσκευασία να διαθέτει οδηγίες χρήσης.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Να αναγράφεται η χώρα και το εργοστάσιο παραγωγής. Να υπάρχει η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ένδειξη ότι είναι αποστειρωμένη και με ποιά μέθοδο. Να αναγράφεται η</w:t>
      </w:r>
    </w:p>
    <w:p w:rsidR="000E5CC9" w:rsidRDefault="000E5CC9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ημερομηνία αποστείρωσης και η λήξη αυτής. Διάρκεια 5 χρόνια. </w:t>
      </w:r>
    </w:p>
    <w:p w:rsidR="009A7907" w:rsidRDefault="009A7907" w:rsidP="009A790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Να έχει ένδειξη CE.</w:t>
      </w:r>
    </w:p>
    <w:p w:rsidR="009A7907" w:rsidRPr="004D6FC7" w:rsidRDefault="004D6FC7" w:rsidP="004D6FC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="009A7907" w:rsidRPr="004D6FC7">
        <w:rPr>
          <w:rFonts w:ascii="Arial" w:hAnsi="Arial" w:cs="Arial"/>
        </w:rPr>
        <w:t>Η προσφορά να συνοδεύεται απαραίτητα με 1 δείγμα.</w:t>
      </w:r>
    </w:p>
    <w:p w:rsidR="009A7907" w:rsidRDefault="009A7907" w:rsidP="000E5CC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E69E2" w:rsidRPr="003474CE" w:rsidRDefault="007E69E2" w:rsidP="000E5CC9">
      <w:pPr>
        <w:spacing w:line="360" w:lineRule="auto"/>
      </w:pPr>
    </w:p>
    <w:sectPr w:rsidR="007E69E2" w:rsidRPr="003474CE" w:rsidSect="007E69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23864"/>
    <w:multiLevelType w:val="hybridMultilevel"/>
    <w:tmpl w:val="111E331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DF2576A"/>
    <w:multiLevelType w:val="hybridMultilevel"/>
    <w:tmpl w:val="78E8023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C9"/>
    <w:rsid w:val="000E5CC9"/>
    <w:rsid w:val="003474CE"/>
    <w:rsid w:val="004D6FC7"/>
    <w:rsid w:val="005D48F7"/>
    <w:rsid w:val="00636B0D"/>
    <w:rsid w:val="007E69E2"/>
    <w:rsid w:val="00805C51"/>
    <w:rsid w:val="009A7907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4D376-647E-4C4B-874B-64D39811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4" w:lineRule="atLeast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0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dpagalou</dc:creator>
  <cp:lastModifiedBy>ΧΡΥΣΑΝΘΗ ΣΤΑΜΑΤΕΛΑΤΟΥ</cp:lastModifiedBy>
  <cp:revision>2</cp:revision>
  <dcterms:created xsi:type="dcterms:W3CDTF">2026-05-27T06:49:00Z</dcterms:created>
  <dcterms:modified xsi:type="dcterms:W3CDTF">2026-05-27T06:49:00Z</dcterms:modified>
</cp:coreProperties>
</file>