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DE" w:rsidRPr="00AB488B" w:rsidRDefault="003B2EDE" w:rsidP="00AB488B">
      <w:pPr>
        <w:pStyle w:val="a3"/>
        <w:numPr>
          <w:ilvl w:val="0"/>
          <w:numId w:val="2"/>
        </w:numPr>
        <w:spacing w:after="0"/>
        <w:rPr>
          <w:rFonts w:eastAsia="Times New Roman" w:cstheme="minorHAnsi"/>
          <w:lang w:eastAsia="el-GR"/>
        </w:rPr>
      </w:pPr>
      <w:bookmarkStart w:id="0" w:name="_GoBack"/>
      <w:bookmarkEnd w:id="0"/>
      <w:r w:rsidRPr="00AB488B">
        <w:rPr>
          <w:rFonts w:eastAsia="Times New Roman" w:cstheme="minorHAnsi"/>
          <w:b/>
          <w:u w:val="single"/>
          <w:lang w:eastAsia="el-GR"/>
        </w:rPr>
        <w:t>ΑΥΤΟΚΟΛΛΗΤΗ ΤΑΙΝΙΑ ΣΕΛΟΦΑΝΗΣ ΣΕ ΡΟΛΟ</w:t>
      </w:r>
      <w:r w:rsidRPr="00AB488B">
        <w:rPr>
          <w:rFonts w:cstheme="minorHAnsi"/>
          <w:b/>
        </w:rPr>
        <w:t xml:space="preserve">:  (ΚΩΔΙΚΟΣ: 262379)  </w:t>
      </w:r>
      <w:r w:rsidR="00AB488B">
        <w:rPr>
          <w:rFonts w:cstheme="minorHAnsi"/>
          <w:b/>
        </w:rPr>
        <w:t>ΤΕΜΑΧΙΑ 3</w:t>
      </w:r>
      <w:r w:rsidR="00AA69CC">
        <w:rPr>
          <w:rFonts w:cstheme="minorHAnsi"/>
          <w:b/>
        </w:rPr>
        <w:t xml:space="preserve">  </w:t>
      </w:r>
      <w:r w:rsidR="00AB488B">
        <w:rPr>
          <w:rFonts w:cstheme="minorHAnsi"/>
          <w:b/>
        </w:rPr>
        <w:t xml:space="preserve"> </w:t>
      </w:r>
      <w:r w:rsidRPr="00AB488B">
        <w:rPr>
          <w:rFonts w:cstheme="minorHAnsi"/>
        </w:rPr>
        <w:t>ΚΑΛΥΨΗ ΟΔΟΝΤΙΑΤΡΙΚΩΝ ΕΠΙΦΑΝΕΙΩΝ</w:t>
      </w:r>
      <w:r w:rsidRPr="00AB488B">
        <w:rPr>
          <w:rFonts w:eastAsia="Times New Roman" w:cstheme="minorHAnsi"/>
          <w:lang w:eastAsia="el-GR"/>
        </w:rPr>
        <w:t>, ΚΑΤΑΛΛΗΛΗ ΓΙΑ ΟΛΕΣ ΤΙΣ ΟΔΟΝΤΙΑΤΡΙΚΕΣ ΕΠΙΦΑΝΕΙΕΣ, ΜΗ ΑΠΟΣΤ</w:t>
      </w:r>
      <w:r w:rsidR="00AA69CC">
        <w:rPr>
          <w:rFonts w:eastAsia="Times New Roman" w:cstheme="minorHAnsi"/>
          <w:lang w:eastAsia="el-GR"/>
        </w:rPr>
        <w:t>ΕΙΡΩΜΕΝΗ, ΔΙΑΣΤΑΣΕΩΝ ΠΕΡΙΠΟΥ 10-</w:t>
      </w:r>
      <w:r w:rsidRPr="00AB488B">
        <w:rPr>
          <w:rFonts w:eastAsia="Times New Roman" w:cstheme="minorHAnsi"/>
          <w:lang w:eastAsia="el-GR"/>
        </w:rPr>
        <w:t xml:space="preserve">15CM, ΝΑ ΞΕΚΟΛΛΑΕΙ ΕΥΚΟΛΑ, ΝΑ ΜΗΝ ΣΧΙΖΕΤΑΙ ΚΑΙ ΝΑ ΜΗΝ ΑΦΗΝΕΙ ΥΠΟΛΕΙΜΜΑΤΑ ΚΟΛΛΑΣ ΣΤΗΝ ΕΠΙΦΑΝΕΙΑ ΤΟΠΟΘΕΤΗΣΗΣ. 1200 </w:t>
      </w:r>
      <w:r w:rsidRPr="00AB488B">
        <w:rPr>
          <w:rFonts w:eastAsia="Times New Roman" w:cstheme="minorHAnsi"/>
          <w:lang w:val="en-US" w:eastAsia="el-GR"/>
        </w:rPr>
        <w:t>TEMAXIA</w:t>
      </w:r>
      <w:r w:rsidRPr="00AB488B">
        <w:rPr>
          <w:rFonts w:eastAsia="Times New Roman" w:cstheme="minorHAnsi"/>
          <w:lang w:eastAsia="el-GR"/>
        </w:rPr>
        <w:t xml:space="preserve">/ΡΟΛΟ. </w:t>
      </w:r>
    </w:p>
    <w:p w:rsidR="00AB488B" w:rsidRDefault="00AB488B" w:rsidP="00AB488B">
      <w:pPr>
        <w:pStyle w:val="a3"/>
        <w:spacing w:after="0"/>
        <w:ind w:left="1080"/>
        <w:rPr>
          <w:rFonts w:eastAsia="Times New Roman" w:cstheme="minorHAnsi"/>
          <w:b/>
          <w:lang w:eastAsia="el-GR"/>
        </w:rPr>
      </w:pPr>
    </w:p>
    <w:p w:rsidR="00AB488B" w:rsidRDefault="00AB488B" w:rsidP="00AB488B">
      <w:pPr>
        <w:spacing w:after="0"/>
        <w:ind w:left="1080"/>
        <w:rPr>
          <w:rFonts w:eastAsia="Times New Roman" w:cstheme="minorHAnsi"/>
          <w:b/>
          <w:lang w:eastAsia="el-GR"/>
        </w:rPr>
      </w:pPr>
    </w:p>
    <w:p w:rsidR="00AA69CC" w:rsidRPr="00AA69CC" w:rsidRDefault="00AB488B" w:rsidP="00AB488B">
      <w:pPr>
        <w:pStyle w:val="a3"/>
        <w:numPr>
          <w:ilvl w:val="0"/>
          <w:numId w:val="2"/>
        </w:numPr>
        <w:spacing w:after="0"/>
        <w:rPr>
          <w:rFonts w:eastAsia="Times New Roman" w:cstheme="minorHAnsi"/>
          <w:lang w:eastAsia="el-GR"/>
        </w:rPr>
      </w:pPr>
      <w:r w:rsidRPr="00AB488B">
        <w:rPr>
          <w:rFonts w:eastAsia="Times New Roman" w:cstheme="minorHAnsi"/>
          <w:b/>
          <w:u w:val="single"/>
          <w:lang w:eastAsia="el-GR"/>
        </w:rPr>
        <w:t>ΡΥΓΧΗ ΧΕΙΡΟΥΡΓΙΚΗΣ ΑΝΑΡΡΟΦΗΣΗΣ ΠΟΛΛΑΠΛΩΝ ΧΡΗΣΕΩΝ</w:t>
      </w:r>
      <w:r>
        <w:rPr>
          <w:rFonts w:eastAsia="Times New Roman" w:cstheme="minorHAnsi"/>
          <w:lang w:eastAsia="el-GR"/>
        </w:rPr>
        <w:t xml:space="preserve">.  </w:t>
      </w:r>
      <w:r w:rsidRPr="00AB488B">
        <w:rPr>
          <w:rFonts w:eastAsia="Times New Roman" w:cstheme="minorHAnsi"/>
          <w:b/>
          <w:lang w:eastAsia="el-GR"/>
        </w:rPr>
        <w:t xml:space="preserve">(ΚΩΔΙΚΟΣ 351768) </w:t>
      </w:r>
      <w:r>
        <w:rPr>
          <w:rFonts w:eastAsia="Times New Roman" w:cstheme="minorHAnsi"/>
          <w:b/>
          <w:lang w:eastAsia="el-GR"/>
        </w:rPr>
        <w:t xml:space="preserve">  ΤΕΜΑΧΙΑ 20. </w:t>
      </w:r>
    </w:p>
    <w:p w:rsidR="00AA69CC" w:rsidRDefault="00AB488B" w:rsidP="00AA69CC">
      <w:pPr>
        <w:pStyle w:val="a3"/>
        <w:numPr>
          <w:ilvl w:val="0"/>
          <w:numId w:val="3"/>
        </w:numPr>
        <w:spacing w:after="0"/>
        <w:rPr>
          <w:rFonts w:eastAsia="Times New Roman" w:cstheme="minorHAnsi"/>
          <w:lang w:eastAsia="el-GR"/>
        </w:rPr>
      </w:pPr>
      <w:r w:rsidRPr="00AA69CC">
        <w:rPr>
          <w:rFonts w:eastAsia="Times New Roman" w:cstheme="minorHAnsi"/>
          <w:lang w:eastAsia="el-GR"/>
        </w:rPr>
        <w:t>ΝΑ ΕΧΟΥΝ ΧΟΑΝΟΕΙΔΕΣ ΛΕΙΤΟΥΡΓΙΚΟ ΑΚΡΟ.</w:t>
      </w:r>
      <w:r w:rsidR="00AA69CC" w:rsidRPr="00AA69CC">
        <w:rPr>
          <w:rFonts w:eastAsia="Times New Roman" w:cstheme="minorHAnsi"/>
          <w:lang w:eastAsia="el-GR"/>
        </w:rPr>
        <w:t xml:space="preserve"> </w:t>
      </w:r>
    </w:p>
    <w:p w:rsidR="00AA69CC" w:rsidRDefault="00AA69CC" w:rsidP="00AA69CC">
      <w:pPr>
        <w:pStyle w:val="a3"/>
        <w:numPr>
          <w:ilvl w:val="0"/>
          <w:numId w:val="3"/>
        </w:numPr>
        <w:spacing w:after="0"/>
        <w:rPr>
          <w:rFonts w:eastAsia="Times New Roman" w:cstheme="minorHAnsi"/>
          <w:lang w:eastAsia="el-GR"/>
        </w:rPr>
      </w:pPr>
      <w:r w:rsidRPr="00AA69CC">
        <w:rPr>
          <w:rFonts w:eastAsia="Times New Roman" w:cstheme="minorHAnsi"/>
          <w:lang w:eastAsia="el-GR"/>
        </w:rPr>
        <w:t xml:space="preserve">ΤΟ ΛΕΙΤΟΥΡΓΙΚΟ ΤΟΥΣ ΑΚΡΟ ΝΑ ΜΠΟΡΕΙ ΝΑ ΧΡΗΣΙΜΟΠΟΙΗΘΕΙ ΚΑΙ ΓΙΑ ΣΥΓΚΡΑΤΗΣΗ ΤΗΣ </w:t>
      </w:r>
      <w:r>
        <w:rPr>
          <w:rFonts w:eastAsia="Times New Roman" w:cstheme="minorHAnsi"/>
          <w:lang w:eastAsia="el-GR"/>
        </w:rPr>
        <w:t>ΠΑ</w:t>
      </w:r>
      <w:r w:rsidRPr="00AA69CC">
        <w:rPr>
          <w:rFonts w:eastAsia="Times New Roman" w:cstheme="minorHAnsi"/>
          <w:lang w:eastAsia="el-GR"/>
        </w:rPr>
        <w:t>ΡΕΙΑΣ ΚΑΤΑ ΤΗΝ ΧΡΗΣΗ ΧΩΡΙΣ ΚΙΝΔΥΝΟ ΤΡΑΥΜΑΤΙΣΜΟΥΣ ΤΗΣ.</w:t>
      </w:r>
      <w:r>
        <w:rPr>
          <w:rFonts w:eastAsia="Times New Roman" w:cstheme="minorHAnsi"/>
          <w:lang w:eastAsia="el-GR"/>
        </w:rPr>
        <w:t xml:space="preserve"> ( ΧΩΡΙΣ ΟΞΥΑΙΧΜΑ</w:t>
      </w:r>
      <w:r w:rsidRPr="00AA69CC">
        <w:rPr>
          <w:rFonts w:eastAsia="Times New Roman" w:cstheme="minorHAnsi"/>
          <w:lang w:eastAsia="el-GR"/>
        </w:rPr>
        <w:t xml:space="preserve"> ΑΚΡΑ).</w:t>
      </w:r>
    </w:p>
    <w:p w:rsidR="00AA69CC" w:rsidRDefault="00AA69CC" w:rsidP="00AA69CC">
      <w:pPr>
        <w:pStyle w:val="a3"/>
        <w:numPr>
          <w:ilvl w:val="0"/>
          <w:numId w:val="3"/>
        </w:num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ΝΑ ΜΠΟΡΟΥΝ  ΝΑ ΚΛΙΒΑΝΙΖΟΝΤΑΙ ΣΕ ΑΥΤΟΚΑΣΤΟ ΚΛΙΒΑΝΟ.</w:t>
      </w:r>
    </w:p>
    <w:p w:rsidR="00AB488B" w:rsidRPr="009A1710" w:rsidRDefault="00AA69CC" w:rsidP="009A1710">
      <w:pPr>
        <w:pStyle w:val="a3"/>
        <w:numPr>
          <w:ilvl w:val="0"/>
          <w:numId w:val="3"/>
        </w:numPr>
        <w:spacing w:after="0"/>
        <w:rPr>
          <w:rFonts w:eastAsia="Times New Roman" w:cstheme="minorHAnsi"/>
          <w:lang w:eastAsia="el-GR"/>
        </w:rPr>
      </w:pPr>
      <w:r w:rsidRPr="009A1710">
        <w:rPr>
          <w:rFonts w:eastAsia="Times New Roman" w:cstheme="minorHAnsi"/>
          <w:lang w:eastAsia="el-GR"/>
        </w:rPr>
        <w:t>ΝΑ ΕΧΟΥΝ ΔΙΑΜΕΤΡΟ ΑΚΡΟΥ ΣΥΝΔΕΣΗΣ ΜΕ ΤΗΝ ΑΝΑΡΡΟΦΗΣΗ ΣΤΑ 11</w:t>
      </w:r>
      <w:r w:rsidRPr="009A1710">
        <w:rPr>
          <w:rFonts w:eastAsia="Times New Roman" w:cstheme="minorHAnsi"/>
          <w:lang w:val="en-US" w:eastAsia="el-GR"/>
        </w:rPr>
        <w:t>MM</w:t>
      </w:r>
      <w:r w:rsidRPr="009A1710">
        <w:rPr>
          <w:rFonts w:eastAsia="Times New Roman" w:cstheme="minorHAnsi"/>
          <w:lang w:eastAsia="el-GR"/>
        </w:rPr>
        <w:t xml:space="preserve">  </w:t>
      </w:r>
      <w:r w:rsidRPr="009A1710">
        <w:rPr>
          <w:rFonts w:eastAsia="Times New Roman" w:cstheme="minorHAnsi"/>
          <w:b/>
          <w:lang w:eastAsia="el-GR"/>
        </w:rPr>
        <w:t>( ΠΑΡΑΚΑΛΩ ΤΗΝ ΑΠΟΣΤΟΛΗ ΔΕΙΓΜΑΤΟΣ)</w:t>
      </w:r>
      <w:r w:rsidRPr="009A1710">
        <w:rPr>
          <w:rFonts w:eastAsia="Times New Roman" w:cstheme="minorHAnsi"/>
          <w:lang w:eastAsia="el-GR"/>
        </w:rPr>
        <w:t xml:space="preserve"> </w:t>
      </w:r>
    </w:p>
    <w:p w:rsidR="00AB488B" w:rsidRPr="00AB488B" w:rsidRDefault="00AB488B" w:rsidP="00AB488B">
      <w:pPr>
        <w:spacing w:after="0"/>
        <w:ind w:left="72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       </w:t>
      </w:r>
    </w:p>
    <w:p w:rsidR="00EA5D6F" w:rsidRDefault="009A1710" w:rsidP="009A1710">
      <w:pPr>
        <w:pStyle w:val="a3"/>
        <w:numPr>
          <w:ilvl w:val="0"/>
          <w:numId w:val="2"/>
        </w:numPr>
        <w:rPr>
          <w:b/>
        </w:rPr>
      </w:pPr>
      <w:r w:rsidRPr="009A1710">
        <w:rPr>
          <w:b/>
          <w:u w:val="single"/>
        </w:rPr>
        <w:t xml:space="preserve"> ΣΙΕΛΑΝΤΛΙΕΣ ΠΡΑΣΙΝΕΣ </w:t>
      </w:r>
      <w:r w:rsidRPr="009A1710">
        <w:rPr>
          <w:b/>
          <w:u w:val="single"/>
          <w:lang w:val="en-US"/>
        </w:rPr>
        <w:t>SIRI</w:t>
      </w:r>
      <w:r w:rsidRPr="009A1710">
        <w:rPr>
          <w:b/>
          <w:u w:val="single"/>
        </w:rPr>
        <w:t xml:space="preserve"> 100Τ</w:t>
      </w:r>
      <w:r w:rsidRPr="009A1710">
        <w:rPr>
          <w:b/>
        </w:rPr>
        <w:t xml:space="preserve">  (ΚΩΔΙΚΟΣ 135799)</w:t>
      </w:r>
      <w:r>
        <w:rPr>
          <w:b/>
        </w:rPr>
        <w:t xml:space="preserve">  </w:t>
      </w:r>
      <w:r w:rsidRPr="009A1710">
        <w:rPr>
          <w:b/>
        </w:rPr>
        <w:t>ΤΕΜ. 600</w:t>
      </w:r>
    </w:p>
    <w:p w:rsidR="009A1710" w:rsidRDefault="009A1710" w:rsidP="009A1710">
      <w:pPr>
        <w:pStyle w:val="a3"/>
        <w:ind w:left="1211"/>
      </w:pPr>
      <w:r>
        <w:t xml:space="preserve">ΣΙΕΛΑΝΤΛΙΕΣ ΜΙΑΣ ΧΡΗΣΕΩΣ, ΕΥΚΑΜΠΤΕΣ ΠΛΑΣΤΙΚΕΣ ΧΩΡΙΣ ΝΑ ΧΑΝΟΥΝ ΤΟ ΣΧΗΜΑ ΠΟΥ ΤΟΥΣ ΔΙΝΕΤΑΙ . ΤΟ ΣΤΟΜΙΟ ΤΗΣ ΝΑ ΕΜΠΟΔΙΖΕΙ ΤΗΝ ΑΝΑΡΡΟΦΗΣΗ ΤΟΥ ΒΛΕΝΝΟΓΟΝΟΥ ΤΟΥ ΣΤΟΜΑΤΟΣ ΚΑΙ ΝΑ ΜΗΝ ΑΠΟΣΠΑΤΑΙ ΚΑΤΑ ΤΗΝ ΧΡΗΣΗ </w:t>
      </w:r>
      <w:r w:rsidR="00783E98">
        <w:t xml:space="preserve"> 100 ΤΕΜ/ΠΑΚΕΤΟ </w:t>
      </w:r>
    </w:p>
    <w:p w:rsidR="00783E98" w:rsidRPr="008F77B5" w:rsidRDefault="00783E98" w:rsidP="00783E98">
      <w:pPr>
        <w:pStyle w:val="a3"/>
        <w:ind w:left="1211"/>
        <w:rPr>
          <w:b/>
        </w:rPr>
      </w:pPr>
    </w:p>
    <w:p w:rsidR="00783E98" w:rsidRPr="008F77B5" w:rsidRDefault="00783E98" w:rsidP="00783E98">
      <w:pPr>
        <w:pStyle w:val="a3"/>
        <w:numPr>
          <w:ilvl w:val="0"/>
          <w:numId w:val="2"/>
        </w:numPr>
        <w:rPr>
          <w:b/>
        </w:rPr>
      </w:pPr>
      <w:r w:rsidRPr="008F77B5">
        <w:rPr>
          <w:b/>
          <w:u w:val="single"/>
        </w:rPr>
        <w:t xml:space="preserve">ΠΑΛΕΤΕΣ ΑΝΑΜΕΙΞΗΣ (ΙΓΔΙΑ) ΜΙΑΣ ΧΡΗΣΗΣ </w:t>
      </w:r>
      <w:r w:rsidR="008F77B5" w:rsidRPr="008F77B5">
        <w:rPr>
          <w:b/>
          <w:u w:val="single"/>
        </w:rPr>
        <w:t>ΠΡΟΔΙΑΓΡΑΦΕΣ ΧΡΩΜΑΤΟΣ</w:t>
      </w:r>
      <w:r w:rsidR="008F77B5" w:rsidRPr="008F77B5">
        <w:rPr>
          <w:b/>
        </w:rPr>
        <w:t xml:space="preserve"> ΛΕΥΚΟ. ΔΙΑΣΤΑΣΕΙΣ  7</w:t>
      </w:r>
      <w:r w:rsidR="008F77B5" w:rsidRPr="008F77B5">
        <w:rPr>
          <w:b/>
          <w:lang w:val="en-US"/>
        </w:rPr>
        <w:t xml:space="preserve">CMX5,5CM. TEM. 50. </w:t>
      </w:r>
      <w:r w:rsidRPr="008F77B5">
        <w:rPr>
          <w:b/>
        </w:rPr>
        <w:t xml:space="preserve">  </w:t>
      </w:r>
    </w:p>
    <w:sectPr w:rsidR="00783E98" w:rsidRPr="008F77B5" w:rsidSect="00EA5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496"/>
    <w:multiLevelType w:val="hybridMultilevel"/>
    <w:tmpl w:val="D9B226F4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9465914"/>
    <w:multiLevelType w:val="hybridMultilevel"/>
    <w:tmpl w:val="2DBA9504"/>
    <w:lvl w:ilvl="0" w:tplc="0408000F">
      <w:start w:val="1"/>
      <w:numFmt w:val="decimal"/>
      <w:lvlText w:val="%1."/>
      <w:lvlJc w:val="left"/>
      <w:pPr>
        <w:ind w:left="1605" w:hanging="360"/>
      </w:pPr>
    </w:lvl>
    <w:lvl w:ilvl="1" w:tplc="04080019" w:tentative="1">
      <w:start w:val="1"/>
      <w:numFmt w:val="lowerLetter"/>
      <w:lvlText w:val="%2."/>
      <w:lvlJc w:val="left"/>
      <w:pPr>
        <w:ind w:left="2325" w:hanging="360"/>
      </w:pPr>
    </w:lvl>
    <w:lvl w:ilvl="2" w:tplc="0408001B" w:tentative="1">
      <w:start w:val="1"/>
      <w:numFmt w:val="lowerRoman"/>
      <w:lvlText w:val="%3."/>
      <w:lvlJc w:val="right"/>
      <w:pPr>
        <w:ind w:left="3045" w:hanging="180"/>
      </w:pPr>
    </w:lvl>
    <w:lvl w:ilvl="3" w:tplc="0408000F" w:tentative="1">
      <w:start w:val="1"/>
      <w:numFmt w:val="decimal"/>
      <w:lvlText w:val="%4."/>
      <w:lvlJc w:val="left"/>
      <w:pPr>
        <w:ind w:left="3765" w:hanging="360"/>
      </w:pPr>
    </w:lvl>
    <w:lvl w:ilvl="4" w:tplc="04080019" w:tentative="1">
      <w:start w:val="1"/>
      <w:numFmt w:val="lowerLetter"/>
      <w:lvlText w:val="%5."/>
      <w:lvlJc w:val="left"/>
      <w:pPr>
        <w:ind w:left="4485" w:hanging="360"/>
      </w:pPr>
    </w:lvl>
    <w:lvl w:ilvl="5" w:tplc="0408001B" w:tentative="1">
      <w:start w:val="1"/>
      <w:numFmt w:val="lowerRoman"/>
      <w:lvlText w:val="%6."/>
      <w:lvlJc w:val="right"/>
      <w:pPr>
        <w:ind w:left="5205" w:hanging="180"/>
      </w:pPr>
    </w:lvl>
    <w:lvl w:ilvl="6" w:tplc="0408000F" w:tentative="1">
      <w:start w:val="1"/>
      <w:numFmt w:val="decimal"/>
      <w:lvlText w:val="%7."/>
      <w:lvlJc w:val="left"/>
      <w:pPr>
        <w:ind w:left="5925" w:hanging="360"/>
      </w:pPr>
    </w:lvl>
    <w:lvl w:ilvl="7" w:tplc="04080019" w:tentative="1">
      <w:start w:val="1"/>
      <w:numFmt w:val="lowerLetter"/>
      <w:lvlText w:val="%8."/>
      <w:lvlJc w:val="left"/>
      <w:pPr>
        <w:ind w:left="6645" w:hanging="360"/>
      </w:pPr>
    </w:lvl>
    <w:lvl w:ilvl="8" w:tplc="040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483141EF"/>
    <w:multiLevelType w:val="hybridMultilevel"/>
    <w:tmpl w:val="DD463F8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356FA9"/>
    <w:multiLevelType w:val="hybridMultilevel"/>
    <w:tmpl w:val="C8BC7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13E35"/>
    <w:multiLevelType w:val="hybridMultilevel"/>
    <w:tmpl w:val="0DC23C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DE"/>
    <w:rsid w:val="003B2EDE"/>
    <w:rsid w:val="00783E98"/>
    <w:rsid w:val="008F77B5"/>
    <w:rsid w:val="009A1710"/>
    <w:rsid w:val="00AA69CC"/>
    <w:rsid w:val="00AB488B"/>
    <w:rsid w:val="00B962A9"/>
    <w:rsid w:val="00E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6C7F6-33AB-4149-A510-4347935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2</cp:revision>
  <dcterms:created xsi:type="dcterms:W3CDTF">2025-10-22T07:29:00Z</dcterms:created>
  <dcterms:modified xsi:type="dcterms:W3CDTF">2025-10-22T07:29:00Z</dcterms:modified>
</cp:coreProperties>
</file>