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1D" w:rsidRPr="00746EB1" w:rsidRDefault="00036D1D">
      <w:pPr>
        <w:rPr>
          <w:b/>
          <w:sz w:val="28"/>
          <w:szCs w:val="28"/>
          <w:u w:val="single"/>
        </w:rPr>
      </w:pPr>
      <w:r w:rsidRPr="00746EB1">
        <w:rPr>
          <w:b/>
          <w:sz w:val="28"/>
          <w:szCs w:val="28"/>
          <w:u w:val="single"/>
        </w:rPr>
        <w:t xml:space="preserve">ΤΕΧΝΙΚΕΣ ΠΡΟΔΙΑΓΡΑΦΕΣ ΒΙΟΔΙΑΣΠΟΜΕΝΩΝ ΣΚΕΥΩΝ </w:t>
      </w:r>
    </w:p>
    <w:p w:rsidR="003B509F" w:rsidRPr="003B509F" w:rsidRDefault="003B509F">
      <w:pPr>
        <w:rPr>
          <w:sz w:val="24"/>
          <w:szCs w:val="24"/>
        </w:rPr>
      </w:pPr>
    </w:p>
    <w:p w:rsidR="00275D5B" w:rsidRPr="00036D1D" w:rsidRDefault="009D7D90" w:rsidP="00DC453E">
      <w:pPr>
        <w:rPr>
          <w:sz w:val="24"/>
          <w:szCs w:val="24"/>
        </w:rPr>
      </w:pPr>
      <w:r w:rsidRPr="00036D1D">
        <w:rPr>
          <w:b/>
          <w:sz w:val="24"/>
          <w:szCs w:val="24"/>
        </w:rPr>
        <w:t>3.</w:t>
      </w:r>
      <w:r w:rsidR="00C81E5A" w:rsidRPr="00C81E5A">
        <w:rPr>
          <w:b/>
          <w:sz w:val="24"/>
          <w:szCs w:val="24"/>
        </w:rPr>
        <w:t>Κ</w:t>
      </w:r>
      <w:r w:rsidRPr="00C81E5A">
        <w:rPr>
          <w:b/>
          <w:sz w:val="24"/>
          <w:szCs w:val="24"/>
        </w:rPr>
        <w:t>ουτάλι  σούπας</w:t>
      </w:r>
      <w:r w:rsidRPr="00036D1D">
        <w:rPr>
          <w:sz w:val="24"/>
          <w:szCs w:val="24"/>
        </w:rPr>
        <w:t xml:space="preserve"> :επαναχρησιμοποιούμενο  , ανθεκτικά από </w:t>
      </w:r>
      <w:r w:rsidRPr="00036D1D">
        <w:rPr>
          <w:sz w:val="24"/>
          <w:szCs w:val="24"/>
          <w:lang w:val="en-US"/>
        </w:rPr>
        <w:t>heavy</w:t>
      </w:r>
      <w:r w:rsidRPr="00036D1D">
        <w:rPr>
          <w:sz w:val="24"/>
          <w:szCs w:val="24"/>
        </w:rPr>
        <w:t xml:space="preserve"> </w:t>
      </w:r>
      <w:r w:rsidRPr="00036D1D">
        <w:rPr>
          <w:sz w:val="24"/>
          <w:szCs w:val="24"/>
          <w:lang w:val="en-US"/>
        </w:rPr>
        <w:t>eps</w:t>
      </w:r>
      <w:r w:rsidRPr="00036D1D">
        <w:rPr>
          <w:sz w:val="24"/>
          <w:szCs w:val="24"/>
        </w:rPr>
        <w:t xml:space="preserve"> </w:t>
      </w:r>
    </w:p>
    <w:p w:rsidR="009D7D90" w:rsidRDefault="009D7D90">
      <w:pPr>
        <w:rPr>
          <w:sz w:val="24"/>
          <w:szCs w:val="24"/>
        </w:rPr>
      </w:pPr>
      <w:r w:rsidRPr="00036D1D">
        <w:rPr>
          <w:b/>
          <w:sz w:val="24"/>
          <w:szCs w:val="24"/>
        </w:rPr>
        <w:t>6.</w:t>
      </w:r>
      <w:r w:rsidRPr="00C81E5A">
        <w:rPr>
          <w:b/>
          <w:sz w:val="24"/>
          <w:szCs w:val="24"/>
        </w:rPr>
        <w:t xml:space="preserve">Μπόλ 240 </w:t>
      </w:r>
      <w:r w:rsidRPr="00C81E5A">
        <w:rPr>
          <w:b/>
          <w:sz w:val="24"/>
          <w:szCs w:val="24"/>
          <w:lang w:val="en-US"/>
        </w:rPr>
        <w:t>ml</w:t>
      </w:r>
      <w:r w:rsidRPr="00C81E5A">
        <w:rPr>
          <w:b/>
          <w:sz w:val="24"/>
          <w:szCs w:val="24"/>
        </w:rPr>
        <w:t xml:space="preserve"> +Καπάκια:</w:t>
      </w:r>
      <w:r w:rsidRPr="00036D1D">
        <w:rPr>
          <w:sz w:val="24"/>
          <w:szCs w:val="24"/>
        </w:rPr>
        <w:t xml:space="preserve">  κύπελλα –</w:t>
      </w:r>
      <w:proofErr w:type="spellStart"/>
      <w:r w:rsidRPr="00036D1D">
        <w:rPr>
          <w:sz w:val="24"/>
          <w:szCs w:val="24"/>
        </w:rPr>
        <w:t>μπώλ</w:t>
      </w:r>
      <w:proofErr w:type="spellEnd"/>
      <w:r w:rsidRPr="00036D1D">
        <w:rPr>
          <w:sz w:val="24"/>
          <w:szCs w:val="24"/>
        </w:rPr>
        <w:t xml:space="preserve"> στρογγυλά βιοδιασπώμενα 240 </w:t>
      </w:r>
      <w:r w:rsidRPr="00036D1D">
        <w:rPr>
          <w:sz w:val="24"/>
          <w:szCs w:val="24"/>
          <w:lang w:val="en-US"/>
        </w:rPr>
        <w:t>ml</w:t>
      </w:r>
      <w:r w:rsidRPr="00036D1D">
        <w:rPr>
          <w:sz w:val="24"/>
          <w:szCs w:val="24"/>
        </w:rPr>
        <w:t xml:space="preserve"> ανακυκλώσιμα και </w:t>
      </w:r>
      <w:proofErr w:type="spellStart"/>
      <w:r w:rsidRPr="00036D1D">
        <w:rPr>
          <w:sz w:val="24"/>
          <w:szCs w:val="24"/>
        </w:rPr>
        <w:t>κομποστοποιημένα</w:t>
      </w:r>
      <w:proofErr w:type="spellEnd"/>
      <w:r w:rsidRPr="00036D1D">
        <w:rPr>
          <w:sz w:val="24"/>
          <w:szCs w:val="24"/>
        </w:rPr>
        <w:t xml:space="preserve"> από χαρτί </w:t>
      </w:r>
      <w:r w:rsidRPr="00036D1D">
        <w:rPr>
          <w:sz w:val="24"/>
          <w:szCs w:val="24"/>
          <w:lang w:val="en-US"/>
        </w:rPr>
        <w:t>Kraft</w:t>
      </w:r>
      <w:r w:rsidRPr="00036D1D">
        <w:rPr>
          <w:sz w:val="24"/>
          <w:szCs w:val="24"/>
        </w:rPr>
        <w:t xml:space="preserve">  </w:t>
      </w:r>
      <w:r w:rsidRPr="00E26650">
        <w:rPr>
          <w:b/>
          <w:sz w:val="24"/>
          <w:szCs w:val="24"/>
        </w:rPr>
        <w:t xml:space="preserve">+ </w:t>
      </w:r>
      <w:r w:rsidRPr="00036D1D">
        <w:rPr>
          <w:sz w:val="24"/>
          <w:szCs w:val="24"/>
        </w:rPr>
        <w:t xml:space="preserve"> </w:t>
      </w:r>
      <w:r w:rsidR="00BE062E" w:rsidRPr="00036D1D">
        <w:rPr>
          <w:sz w:val="24"/>
          <w:szCs w:val="24"/>
        </w:rPr>
        <w:t>το αντίστοιχο Καπάκι</w:t>
      </w:r>
    </w:p>
    <w:p w:rsidR="00584BED" w:rsidRPr="00036D1D" w:rsidRDefault="00584BED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047875" cy="2028825"/>
            <wp:effectExtent l="19050" t="0" r="9525" b="0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  <w:lang w:eastAsia="el-GR"/>
        </w:rPr>
        <w:drawing>
          <wp:inline distT="0" distB="0" distL="0" distR="0">
            <wp:extent cx="1933575" cy="1352550"/>
            <wp:effectExtent l="19050" t="0" r="9525" b="0"/>
            <wp:docPr id="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80263F" w:rsidRDefault="0080263F" w:rsidP="00BE062E">
      <w:pPr>
        <w:pStyle w:val="Default"/>
        <w:rPr>
          <w:rFonts w:asciiTheme="minorHAnsi" w:hAnsiTheme="minorHAnsi" w:cstheme="minorHAnsi"/>
          <w:b/>
        </w:rPr>
      </w:pPr>
    </w:p>
    <w:p w:rsidR="009D7D90" w:rsidRPr="00EF234A" w:rsidRDefault="009D7D90">
      <w:pPr>
        <w:rPr>
          <w:rFonts w:cstheme="minorHAnsi"/>
          <w:lang w:val="en-US"/>
        </w:rPr>
      </w:pPr>
      <w:bookmarkStart w:id="0" w:name="_GoBack"/>
      <w:bookmarkEnd w:id="0"/>
    </w:p>
    <w:p w:rsidR="00E26650" w:rsidRDefault="00CD7321" w:rsidP="00E26650">
      <w:pPr>
        <w:pStyle w:val="Default"/>
        <w:rPr>
          <w:sz w:val="12"/>
          <w:szCs w:val="12"/>
        </w:rPr>
      </w:pPr>
      <w:r w:rsidRPr="00036D1D">
        <w:rPr>
          <w:rFonts w:asciiTheme="minorHAnsi" w:hAnsiTheme="minorHAnsi" w:cstheme="minorHAnsi"/>
          <w:b/>
          <w:lang w:val="en-US"/>
        </w:rPr>
        <w:t>8</w:t>
      </w:r>
      <w:r w:rsidRPr="00036D1D">
        <w:rPr>
          <w:rFonts w:asciiTheme="minorHAnsi" w:hAnsiTheme="minorHAnsi" w:cstheme="minorHAnsi"/>
          <w:lang w:val="en-US"/>
        </w:rPr>
        <w:t>.</w:t>
      </w:r>
      <w:proofErr w:type="spellStart"/>
      <w:r w:rsidRPr="00C81E5A">
        <w:rPr>
          <w:rFonts w:asciiTheme="minorHAnsi" w:hAnsiTheme="minorHAnsi" w:cstheme="minorHAnsi"/>
          <w:b/>
        </w:rPr>
        <w:t>Μπόλ</w:t>
      </w:r>
      <w:proofErr w:type="spellEnd"/>
      <w:r w:rsidRPr="00C81E5A">
        <w:rPr>
          <w:rFonts w:asciiTheme="minorHAnsi" w:hAnsiTheme="minorHAnsi" w:cstheme="minorHAnsi"/>
          <w:b/>
          <w:lang w:val="en-US"/>
        </w:rPr>
        <w:t xml:space="preserve"> 850ml</w:t>
      </w:r>
      <w:r w:rsidR="00C81E5A" w:rsidRPr="00C81E5A">
        <w:rPr>
          <w:rFonts w:asciiTheme="minorHAnsi" w:hAnsiTheme="minorHAnsi" w:cstheme="minorHAnsi"/>
          <w:b/>
          <w:lang w:val="en-US"/>
        </w:rPr>
        <w:t xml:space="preserve"> + </w:t>
      </w:r>
      <w:r w:rsidR="00C81E5A" w:rsidRPr="00C81E5A">
        <w:rPr>
          <w:rFonts w:asciiTheme="minorHAnsi" w:hAnsiTheme="minorHAnsi" w:cstheme="minorHAnsi"/>
          <w:b/>
        </w:rPr>
        <w:t>Καπάκια</w:t>
      </w:r>
      <w:r w:rsidR="00C81E5A" w:rsidRPr="00C81E5A">
        <w:rPr>
          <w:rFonts w:asciiTheme="minorHAnsi" w:hAnsiTheme="minorHAnsi" w:cstheme="minorHAnsi"/>
          <w:lang w:val="en-US"/>
        </w:rPr>
        <w:t xml:space="preserve"> </w:t>
      </w:r>
      <w:r w:rsidRPr="00036D1D">
        <w:rPr>
          <w:rFonts w:asciiTheme="minorHAnsi" w:hAnsiTheme="minorHAnsi" w:cstheme="minorHAnsi"/>
          <w:lang w:val="en-US"/>
        </w:rPr>
        <w:t>:</w:t>
      </w:r>
      <w:r w:rsidRPr="00036D1D">
        <w:rPr>
          <w:rFonts w:asciiTheme="minorHAnsi" w:hAnsiTheme="minorHAnsi" w:cstheme="minorHAnsi"/>
          <w:b/>
          <w:bCs/>
          <w:lang w:val="en-US"/>
        </w:rPr>
        <w:t xml:space="preserve"> BAGESSE </w:t>
      </w:r>
      <w:r w:rsidRPr="00036D1D">
        <w:rPr>
          <w:rFonts w:asciiTheme="minorHAnsi" w:hAnsiTheme="minorHAnsi" w:cstheme="minorHAnsi"/>
          <w:b/>
          <w:bCs/>
        </w:rPr>
        <w:t>ΒΟΧ</w:t>
      </w:r>
      <w:r w:rsidRPr="00036D1D">
        <w:rPr>
          <w:rFonts w:asciiTheme="minorHAnsi" w:hAnsiTheme="minorHAnsi" w:cstheme="minorHAnsi"/>
          <w:b/>
          <w:bCs/>
          <w:lang w:val="en-US"/>
        </w:rPr>
        <w:t xml:space="preserve"> SUGARCANE 23</w:t>
      </w:r>
      <w:r w:rsidRPr="00036D1D">
        <w:rPr>
          <w:rFonts w:asciiTheme="minorHAnsi" w:hAnsiTheme="minorHAnsi" w:cstheme="minorHAnsi"/>
          <w:b/>
          <w:bCs/>
        </w:rPr>
        <w:t>Χ</w:t>
      </w:r>
      <w:r w:rsidRPr="00036D1D">
        <w:rPr>
          <w:rFonts w:asciiTheme="minorHAnsi" w:hAnsiTheme="minorHAnsi" w:cstheme="minorHAnsi"/>
          <w:b/>
          <w:bCs/>
          <w:lang w:val="en-US"/>
        </w:rPr>
        <w:t xml:space="preserve">13cm. </w:t>
      </w:r>
      <w:r w:rsidRPr="00036D1D">
        <w:rPr>
          <w:rFonts w:asciiTheme="minorHAnsi" w:hAnsiTheme="minorHAnsi" w:cstheme="minorHAnsi"/>
          <w:b/>
          <w:bCs/>
        </w:rPr>
        <w:t xml:space="preserve">Σκεύος φαγητού &amp; σαλάτας </w:t>
      </w:r>
      <w:proofErr w:type="spellStart"/>
      <w:r w:rsidRPr="00036D1D">
        <w:rPr>
          <w:rFonts w:asciiTheme="minorHAnsi" w:hAnsiTheme="minorHAnsi" w:cstheme="minorHAnsi"/>
          <w:b/>
          <w:bCs/>
        </w:rPr>
        <w:t>bagasse</w:t>
      </w:r>
      <w:proofErr w:type="spellEnd"/>
      <w:r w:rsidRPr="00036D1D">
        <w:rPr>
          <w:rFonts w:asciiTheme="minorHAnsi" w:hAnsiTheme="minorHAnsi" w:cstheme="minorHAnsi"/>
          <w:b/>
          <w:bCs/>
        </w:rPr>
        <w:t>, παραλληλόγραμμο οβάλ, 850ml</w:t>
      </w:r>
      <w:r w:rsidRPr="00036D1D">
        <w:rPr>
          <w:rFonts w:asciiTheme="minorHAnsi" w:hAnsiTheme="minorHAnsi" w:cstheme="minorHAnsi"/>
        </w:rPr>
        <w:t xml:space="preserve">, από ζαχαροκάλαμο, σε φυσικό μπεζ χρώμα, βιοδιασπώμενο και </w:t>
      </w:r>
      <w:proofErr w:type="spellStart"/>
      <w:r w:rsidRPr="00036D1D">
        <w:rPr>
          <w:rFonts w:asciiTheme="minorHAnsi" w:hAnsiTheme="minorHAnsi" w:cstheme="minorHAnsi"/>
        </w:rPr>
        <w:t>κομποστοποιήσιμο</w:t>
      </w:r>
      <w:proofErr w:type="spellEnd"/>
      <w:r w:rsidRPr="00036D1D">
        <w:rPr>
          <w:rFonts w:asciiTheme="minorHAnsi" w:hAnsiTheme="minorHAnsi" w:cstheme="minorHAnsi"/>
        </w:rPr>
        <w:t>.</w:t>
      </w:r>
      <w:r w:rsidR="00036D1D" w:rsidRPr="00036D1D">
        <w:rPr>
          <w:rFonts w:asciiTheme="minorHAnsi" w:hAnsiTheme="minorHAnsi" w:cstheme="minorHAnsi"/>
        </w:rPr>
        <w:t xml:space="preserve"> </w:t>
      </w:r>
      <w:r w:rsidRPr="00036D1D">
        <w:rPr>
          <w:rFonts w:asciiTheme="minorHAnsi" w:hAnsiTheme="minorHAnsi" w:cstheme="minorHAnsi"/>
        </w:rPr>
        <w:t xml:space="preserve"> Ένα </w:t>
      </w:r>
      <w:proofErr w:type="spellStart"/>
      <w:r w:rsidRPr="00036D1D">
        <w:rPr>
          <w:rFonts w:asciiTheme="minorHAnsi" w:hAnsiTheme="minorHAnsi" w:cstheme="minorHAnsi"/>
        </w:rPr>
        <w:t>plasticfree</w:t>
      </w:r>
      <w:proofErr w:type="spellEnd"/>
      <w:r w:rsidRPr="00036D1D">
        <w:rPr>
          <w:rFonts w:asciiTheme="minorHAnsi" w:hAnsiTheme="minorHAnsi" w:cstheme="minorHAnsi"/>
        </w:rPr>
        <w:t xml:space="preserve"> προϊόν εναρμονισμένο με τις νομοθετικές απαιτήσεις της Ε.Ε. Ανθεκτικό σε χαμηλές και υψηλές θερμοκρασίες. Κατάλληλο για κατάψυξη και φούρνους </w:t>
      </w:r>
      <w:r w:rsidR="00036D1D" w:rsidRPr="00036D1D">
        <w:rPr>
          <w:rFonts w:asciiTheme="minorHAnsi" w:hAnsiTheme="minorHAnsi" w:cstheme="minorHAnsi"/>
        </w:rPr>
        <w:t xml:space="preserve"> </w:t>
      </w:r>
      <w:proofErr w:type="spellStart"/>
      <w:r w:rsidRPr="00036D1D">
        <w:rPr>
          <w:rFonts w:asciiTheme="minorHAnsi" w:hAnsiTheme="minorHAnsi" w:cstheme="minorHAnsi"/>
        </w:rPr>
        <w:t>μικροκυμμάτων</w:t>
      </w:r>
      <w:proofErr w:type="spellEnd"/>
      <w:r w:rsidRPr="00036D1D">
        <w:rPr>
          <w:rFonts w:asciiTheme="minorHAnsi" w:hAnsiTheme="minorHAnsi" w:cstheme="minorHAnsi"/>
        </w:rPr>
        <w:t xml:space="preserve"> – όταν αποσπάται το καπάκι – για κρύα και ζεστά τρόφιμα. Δυνατό και στιβαρό. Συσκευασία : κιβώτιο με 10 δεσμίδες των 50 τεμαχίων. </w:t>
      </w:r>
      <w:r w:rsidRPr="00036D1D">
        <w:rPr>
          <w:rFonts w:asciiTheme="minorHAnsi" w:hAnsiTheme="minorHAnsi" w:cstheme="minorHAnsi"/>
          <w:b/>
          <w:bCs/>
        </w:rPr>
        <w:t xml:space="preserve">ΟΙΚΟΛΟΓΙΚΟ ΠΩΜΑ ΔΙΑΦΑΝΟ "RPET" ΑΝΑΚΥΚΛΩΣΙΜΟ </w:t>
      </w:r>
      <w:r w:rsidRPr="00036D1D">
        <w:rPr>
          <w:rFonts w:asciiTheme="minorHAnsi" w:hAnsiTheme="minorHAnsi" w:cstheme="minorHAnsi"/>
        </w:rPr>
        <w:t>ΚΑΠΑΚΙ ΓΙΑ ΣΚΕΥΟΣ BIOΔΙΑΣΠΩΜΕΝΟ ΑΠΟ ΖΑΧΑΡΟΚΑΛΑΜΟ (BAGASSE)</w:t>
      </w:r>
      <w:r w:rsidR="00E26650">
        <w:rPr>
          <w:rFonts w:asciiTheme="minorHAnsi" w:hAnsiTheme="minorHAnsi" w:cstheme="minorHAnsi"/>
        </w:rPr>
        <w:t>,</w:t>
      </w:r>
      <w:r w:rsidR="00E26650" w:rsidRPr="00E26650">
        <w:t>παραλληλόγραμμο 700cc</w:t>
      </w:r>
      <w:r w:rsidR="00E26650">
        <w:rPr>
          <w:sz w:val="12"/>
          <w:szCs w:val="12"/>
        </w:rPr>
        <w:t xml:space="preserve"> .</w:t>
      </w:r>
    </w:p>
    <w:p w:rsidR="00CD7321" w:rsidRPr="00036D1D" w:rsidRDefault="00CD7321" w:rsidP="00CD7321">
      <w:pPr>
        <w:pStyle w:val="Default"/>
        <w:rPr>
          <w:rFonts w:asciiTheme="minorHAnsi" w:hAnsiTheme="minorHAnsi" w:cstheme="minorHAnsi"/>
        </w:rPr>
      </w:pPr>
    </w:p>
    <w:p w:rsidR="00CD7321" w:rsidRDefault="00CD7321">
      <w:pPr>
        <w:rPr>
          <w:rFonts w:cstheme="minorHAnsi"/>
        </w:rPr>
      </w:pPr>
      <w:r w:rsidRPr="00EF234A">
        <w:rPr>
          <w:rFonts w:cstheme="minorHAnsi"/>
          <w:noProof/>
          <w:lang w:eastAsia="el-GR"/>
        </w:rPr>
        <w:drawing>
          <wp:inline distT="0" distB="0" distL="0" distR="0">
            <wp:extent cx="1476375" cy="1209675"/>
            <wp:effectExtent l="1905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0B4" w:rsidRPr="00EF234A">
        <w:rPr>
          <w:rFonts w:cstheme="minorHAnsi"/>
        </w:rPr>
        <w:t xml:space="preserve"> </w:t>
      </w:r>
      <w:r w:rsidR="00AE30B4" w:rsidRPr="00EF234A">
        <w:rPr>
          <w:rFonts w:cstheme="minorHAnsi"/>
          <w:noProof/>
          <w:lang w:eastAsia="el-GR"/>
        </w:rPr>
        <w:drawing>
          <wp:inline distT="0" distB="0" distL="0" distR="0">
            <wp:extent cx="2162175" cy="1257300"/>
            <wp:effectExtent l="1905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1B1" w:rsidRPr="000371B1" w:rsidRDefault="000371B1" w:rsidP="00DC453E">
      <w:pPr>
        <w:rPr>
          <w:rFonts w:cstheme="minorHAnsi"/>
          <w:u w:val="single"/>
        </w:rPr>
      </w:pPr>
      <w:r>
        <w:t xml:space="preserve"> </w:t>
      </w:r>
    </w:p>
    <w:sectPr w:rsidR="000371B1" w:rsidRPr="000371B1" w:rsidSect="00BA27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90"/>
    <w:rsid w:val="00036D1D"/>
    <w:rsid w:val="000371B1"/>
    <w:rsid w:val="00102E28"/>
    <w:rsid w:val="0016589F"/>
    <w:rsid w:val="00275D5B"/>
    <w:rsid w:val="003508A4"/>
    <w:rsid w:val="003B509F"/>
    <w:rsid w:val="00487C68"/>
    <w:rsid w:val="00584BED"/>
    <w:rsid w:val="00746EB1"/>
    <w:rsid w:val="0080263F"/>
    <w:rsid w:val="00824192"/>
    <w:rsid w:val="00977425"/>
    <w:rsid w:val="009D08A4"/>
    <w:rsid w:val="009D7D90"/>
    <w:rsid w:val="00AE30B4"/>
    <w:rsid w:val="00BA2790"/>
    <w:rsid w:val="00BE062E"/>
    <w:rsid w:val="00C81E5A"/>
    <w:rsid w:val="00CB3840"/>
    <w:rsid w:val="00CD7321"/>
    <w:rsid w:val="00DC1D60"/>
    <w:rsid w:val="00DC453E"/>
    <w:rsid w:val="00E26650"/>
    <w:rsid w:val="00E6551B"/>
    <w:rsid w:val="00EF234A"/>
    <w:rsid w:val="00F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2E71-68F1-47BF-91CC-14307473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06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D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akatsouli</dc:creator>
  <cp:lastModifiedBy>ΧΡΥΣΑΝΘΗ ΣΤΑΜΑΤΕΛΑΤΟΥ</cp:lastModifiedBy>
  <cp:revision>2</cp:revision>
  <dcterms:created xsi:type="dcterms:W3CDTF">2025-06-20T09:36:00Z</dcterms:created>
  <dcterms:modified xsi:type="dcterms:W3CDTF">2025-06-20T09:36:00Z</dcterms:modified>
</cp:coreProperties>
</file>