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9E" w:rsidRPr="000D0F9E" w:rsidRDefault="00C26168" w:rsidP="000D0F9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bookmarkStart w:id="0" w:name="_GoBack"/>
      <w:bookmarkEnd w:id="0"/>
      <w:r w:rsidRPr="000D0F9E">
        <w:rPr>
          <w:rFonts w:eastAsia="Times New Roman" w:cstheme="minorHAnsi"/>
          <w:b/>
          <w:sz w:val="24"/>
          <w:szCs w:val="24"/>
          <w:lang w:eastAsia="el-GR"/>
        </w:rPr>
        <w:t>ΠΡΟΔΙΑΓΡΑΦΕΣ ΕΠΙΘΕΜΑΤΟΣ ΧΛΩΡΕΞΙΔΙΝΗΣ ΓΙΑ ΚΑΘΕΤΗΡΕΣ ΚΕΝΤΡΙΚΕΣ ΓΡΑΜΜΕΣ</w:t>
      </w:r>
    </w:p>
    <w:p w:rsidR="00C26168" w:rsidRPr="000D0F9E" w:rsidRDefault="005B2C9D" w:rsidP="00C26168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0D0F9E">
        <w:rPr>
          <w:rFonts w:eastAsia="Times New Roman" w:cstheme="minorHAnsi"/>
          <w:sz w:val="24"/>
          <w:szCs w:val="24"/>
          <w:lang w:eastAsia="el-GR"/>
        </w:rPr>
        <w:t>Για την ασφάλιση των καθετήρων κεντρικών γραμμών με δυνατότητα χρήσης πάνω από 7 ημέρες και για προστασία από δευτερογενείς μολύνσεις και ερεθισμούς στεγνών τραυμάτων, καθώς και για τη στερέωση επιθεμάτων, καθετήρων και βελόνας</w:t>
      </w:r>
      <w:r w:rsidR="00C26168" w:rsidRPr="000D0F9E">
        <w:rPr>
          <w:rFonts w:eastAsia="Times New Roman" w:cstheme="minorHAnsi"/>
          <w:sz w:val="24"/>
          <w:szCs w:val="24"/>
          <w:lang w:eastAsia="el-GR"/>
        </w:rPr>
        <w:t>.</w:t>
      </w:r>
    </w:p>
    <w:p w:rsidR="005B2C9D" w:rsidRPr="000D0F9E" w:rsidRDefault="005B2C9D" w:rsidP="00C26168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0D0F9E">
        <w:rPr>
          <w:rFonts w:eastAsia="Times New Roman" w:cstheme="minorHAnsi"/>
          <w:sz w:val="24"/>
          <w:szCs w:val="24"/>
          <w:lang w:eastAsia="el-GR"/>
        </w:rPr>
        <w:t xml:space="preserve">Το αυτοκόλλητο αδιάβροχο επίθεμα να περιέχει τζέλ με 2% χλωρεξιδίνη θα πρέπει να αποτελείται  από διαφανείς μεμβράνες με  ημιπερατή ταινία πολυουρεθάνης να διαθέτει στεγανό πυρήνα και υποαλλεργικό υλικό και να είναι εύκολο στη χρήση. </w:t>
      </w:r>
    </w:p>
    <w:p w:rsidR="005B2C9D" w:rsidRPr="000D0F9E" w:rsidRDefault="005B2C9D" w:rsidP="00C26168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0D0F9E">
        <w:rPr>
          <w:rFonts w:eastAsia="Times New Roman" w:cstheme="minorHAnsi"/>
          <w:sz w:val="24"/>
          <w:szCs w:val="24"/>
          <w:lang w:eastAsia="el-GR"/>
        </w:rPr>
        <w:t xml:space="preserve">Να αφαιρείται  χωρίς να προκαλεί ερεθισμούς και να μην κολλάει σε υγρή επιφάνεια. </w:t>
      </w:r>
    </w:p>
    <w:p w:rsidR="00C26168" w:rsidRPr="000D0F9E" w:rsidRDefault="005B2C9D" w:rsidP="00C26168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0D0F9E">
        <w:rPr>
          <w:rFonts w:eastAsia="Times New Roman" w:cstheme="minorHAnsi"/>
          <w:sz w:val="24"/>
          <w:szCs w:val="24"/>
          <w:lang w:eastAsia="el-GR"/>
        </w:rPr>
        <w:t xml:space="preserve">Να είναι ειδικά σχεδιασμένο για χρήση σε καθετήρες τύπου Becton-Dickenson </w:t>
      </w:r>
    </w:p>
    <w:p w:rsidR="00FF420B" w:rsidRPr="000D0F9E" w:rsidRDefault="00C26168" w:rsidP="00FF420B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D0F9E">
        <w:rPr>
          <w:rFonts w:eastAsia="Times New Roman" w:cstheme="minorHAnsi"/>
          <w:sz w:val="24"/>
          <w:szCs w:val="24"/>
          <w:lang w:eastAsia="el-GR"/>
        </w:rPr>
        <w:t>Ο</w:t>
      </w:r>
      <w:r w:rsidR="005B2C9D" w:rsidRPr="000D0F9E">
        <w:rPr>
          <w:rFonts w:eastAsia="Times New Roman" w:cstheme="minorHAnsi"/>
          <w:sz w:val="24"/>
          <w:szCs w:val="24"/>
          <w:lang w:eastAsia="el-GR"/>
        </w:rPr>
        <w:t>ι διαστάσεις τους να είναι 8.5cm x 11.5cm  και να είναι σε αποστειρωμένη συσκευασία ανά ένα  τεμάχιο</w:t>
      </w:r>
      <w:r w:rsidR="00FF420B" w:rsidRPr="000D0F9E">
        <w:rPr>
          <w:rFonts w:cstheme="minorHAnsi"/>
          <w:sz w:val="24"/>
          <w:szCs w:val="24"/>
        </w:rPr>
        <w:t xml:space="preserve"> </w:t>
      </w:r>
    </w:p>
    <w:p w:rsidR="00FF420B" w:rsidRPr="000D0F9E" w:rsidRDefault="00FF420B" w:rsidP="00FF420B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D0F9E">
        <w:rPr>
          <w:rFonts w:cstheme="minorHAnsi"/>
          <w:sz w:val="24"/>
          <w:szCs w:val="24"/>
        </w:rPr>
        <w:t xml:space="preserve">Να έχουν τη σήμανση </w:t>
      </w:r>
      <w:r w:rsidRPr="000D0F9E">
        <w:rPr>
          <w:rFonts w:cstheme="minorHAnsi"/>
          <w:sz w:val="24"/>
          <w:szCs w:val="24"/>
          <w:lang w:val="en-US"/>
        </w:rPr>
        <w:t>CE</w:t>
      </w:r>
      <w:r w:rsidRPr="000D0F9E">
        <w:rPr>
          <w:rFonts w:cstheme="minorHAnsi"/>
          <w:sz w:val="24"/>
          <w:szCs w:val="24"/>
        </w:rPr>
        <w:t xml:space="preserve">  ως ιατροτεχνολογικό προϊόν.</w:t>
      </w:r>
    </w:p>
    <w:p w:rsidR="00C26168" w:rsidRPr="000D0F9E" w:rsidRDefault="000D0F9E" w:rsidP="000D0F9E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0D0F9E">
        <w:rPr>
          <w:rFonts w:cstheme="minorHAnsi"/>
          <w:sz w:val="24"/>
          <w:szCs w:val="24"/>
        </w:rPr>
        <w:t xml:space="preserve">χρησιμοποιουνται σε ολους τους ασθενεις για την διατηρηση των κεντρικων γραμμων βασει των διεθνων οδηγιων </w:t>
      </w:r>
    </w:p>
    <w:p w:rsidR="00C26168" w:rsidRPr="000D0F9E" w:rsidRDefault="00C26168" w:rsidP="00C26168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0D0F9E">
        <w:rPr>
          <w:rFonts w:eastAsia="Times New Roman" w:cstheme="minorHAnsi"/>
          <w:sz w:val="24"/>
          <w:szCs w:val="24"/>
          <w:lang w:eastAsia="el-GR"/>
        </w:rPr>
        <w:t>Να ζητηθεί δείγμα</w:t>
      </w:r>
      <w:r w:rsidR="005B2C9D" w:rsidRPr="000D0F9E">
        <w:rPr>
          <w:rFonts w:eastAsia="Times New Roman" w:cstheme="minorHAnsi"/>
          <w:sz w:val="24"/>
          <w:szCs w:val="24"/>
          <w:lang w:eastAsia="el-GR"/>
        </w:rPr>
        <w:br/>
      </w:r>
    </w:p>
    <w:p w:rsidR="00C26168" w:rsidRPr="00FF420B" w:rsidRDefault="005B2C9D" w:rsidP="000D0F9E">
      <w:pPr>
        <w:rPr>
          <w:rFonts w:ascii="Arial Narrow" w:hAnsi="Arial Narrow"/>
          <w:sz w:val="24"/>
          <w:szCs w:val="24"/>
        </w:rPr>
      </w:pPr>
      <w:r w:rsidRPr="005B2C9D">
        <w:rPr>
          <w:rFonts w:ascii="Arial Narrow" w:eastAsia="Times New Roman" w:hAnsi="Arial Narrow" w:cs="Times New Roman"/>
          <w:sz w:val="24"/>
          <w:szCs w:val="24"/>
          <w:lang w:eastAsia="el-GR"/>
        </w:rPr>
        <w:br/>
      </w:r>
    </w:p>
    <w:p w:rsidR="005B2C9D" w:rsidRPr="005B2C9D" w:rsidRDefault="005B2C9D" w:rsidP="005B2C9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l-GR"/>
        </w:rPr>
      </w:pPr>
    </w:p>
    <w:p w:rsidR="007A1D01" w:rsidRDefault="00FF420B" w:rsidP="00FF420B">
      <w:pPr>
        <w:ind w:left="5040" w:firstLine="720"/>
        <w:rPr>
          <w:rFonts w:ascii="Arial Narrow" w:hAnsi="Arial Narrow"/>
          <w:sz w:val="24"/>
          <w:szCs w:val="24"/>
        </w:rPr>
      </w:pPr>
      <w:r w:rsidRPr="00FF420B">
        <w:rPr>
          <w:rFonts w:ascii="Arial Narrow" w:hAnsi="Arial Narrow"/>
          <w:sz w:val="24"/>
          <w:szCs w:val="24"/>
        </w:rPr>
        <w:t xml:space="preserve">Η </w:t>
      </w:r>
      <w:r>
        <w:rPr>
          <w:rFonts w:ascii="Arial Narrow" w:hAnsi="Arial Narrow"/>
          <w:sz w:val="24"/>
          <w:szCs w:val="24"/>
        </w:rPr>
        <w:t>Π</w:t>
      </w:r>
      <w:r w:rsidRPr="00FF420B">
        <w:rPr>
          <w:rFonts w:ascii="Arial Narrow" w:hAnsi="Arial Narrow"/>
          <w:sz w:val="24"/>
          <w:szCs w:val="24"/>
        </w:rPr>
        <w:t>ροϊσταμένη ΜΕΘ</w:t>
      </w:r>
    </w:p>
    <w:p w:rsidR="00FF420B" w:rsidRPr="00FF420B" w:rsidRDefault="00FF420B" w:rsidP="00FF420B">
      <w:pPr>
        <w:ind w:left="50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Λαμπράκη Μαρίζα</w:t>
      </w:r>
    </w:p>
    <w:p w:rsidR="00FF420B" w:rsidRDefault="00FF420B"/>
    <w:sectPr w:rsidR="00FF420B" w:rsidSect="007A1D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244B"/>
    <w:multiLevelType w:val="hybridMultilevel"/>
    <w:tmpl w:val="38429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16C08"/>
    <w:multiLevelType w:val="hybridMultilevel"/>
    <w:tmpl w:val="589E0C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9D"/>
    <w:rsid w:val="000D0F9E"/>
    <w:rsid w:val="002004F6"/>
    <w:rsid w:val="00230ACF"/>
    <w:rsid w:val="004A0167"/>
    <w:rsid w:val="005B2C9D"/>
    <w:rsid w:val="007A1D01"/>
    <w:rsid w:val="008E7312"/>
    <w:rsid w:val="00C220DB"/>
    <w:rsid w:val="00C26168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E9730-37D6-459C-8E19-E1D6072A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ΜΑΡΙΑ ΚΥΠΡΙΩΤΑΚΗ</cp:lastModifiedBy>
  <cp:revision>2</cp:revision>
  <dcterms:created xsi:type="dcterms:W3CDTF">2025-06-20T06:23:00Z</dcterms:created>
  <dcterms:modified xsi:type="dcterms:W3CDTF">2025-06-20T06:23:00Z</dcterms:modified>
</cp:coreProperties>
</file>