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E9" w:rsidRDefault="00647849">
      <w:bookmarkStart w:id="0" w:name="_GoBack"/>
      <w:bookmarkEnd w:id="0"/>
      <w:r>
        <w:t xml:space="preserve">ΤΕΧΝΙΚΕΣ ΠΡΟΔΙΑΓΡΑΦΕΣ ΧΡΗΜΑΤΟΚΙΒΩΤΙΟΥ ΓΙΑ ΤΗΝ ΦΥΛΑΞΗ </w:t>
      </w:r>
      <w:r w:rsidR="00275628">
        <w:t>ΤΟΥ ΤΑΜΕΙΟΥ</w:t>
      </w:r>
    </w:p>
    <w:p w:rsidR="00647849" w:rsidRDefault="00647849">
      <w:r>
        <w:t xml:space="preserve">Χρηματοκιβώτιο κατασκευασμένο από ατσάλι </w:t>
      </w:r>
      <w:r>
        <w:br/>
      </w:r>
      <w:r>
        <w:br/>
        <w:t xml:space="preserve">Να διαθέτει πιστοποιημένη αντικλεπτική προστασία και πυρασφάλεια </w:t>
      </w:r>
      <w:r>
        <w:br/>
      </w:r>
      <w:r>
        <w:br/>
        <w:t xml:space="preserve">Οι μεντεσέδες της πόρτας να είναι εσωτερικοί </w:t>
      </w:r>
      <w:r>
        <w:br/>
      </w:r>
      <w:r>
        <w:br/>
        <w:t xml:space="preserve">Να διαθέτει κλειδί και πληκτρολόγιο για το κλείδωμα της πόρτας. το πληκτρολόγιο να τροφοδοτείται εσωτερικά από μπαταρίες και να έχει οπτικοηχητικό σήμα για την πτώση τάσης των μπαταριών. </w:t>
      </w:r>
      <w:r>
        <w:br/>
      </w:r>
      <w:r>
        <w:br/>
        <w:t xml:space="preserve">Εσωτερικές διαστάσεις κατ ελάχιστο (Υ * Π * Β) 35 *30 *35 cm. </w:t>
      </w:r>
      <w:r>
        <w:br/>
      </w:r>
      <w:r>
        <w:br/>
        <w:t>Να μην διαθέτει ράφια στο εσωτερικό του ή να είναι αποσπώμενα</w:t>
      </w:r>
    </w:p>
    <w:p w:rsidR="00995134" w:rsidRDefault="00995134"/>
    <w:p w:rsidR="00995134" w:rsidRDefault="00995134">
      <w:r>
        <w:t xml:space="preserve">ΑΓΙΟΣ ΝΙΚΟΛΑΟΣ, </w:t>
      </w:r>
      <w:r w:rsidR="00275628">
        <w:t>15/5/2025</w:t>
      </w:r>
    </w:p>
    <w:p w:rsidR="00995134" w:rsidRDefault="00995134"/>
    <w:p w:rsidR="00995134" w:rsidRDefault="00995134">
      <w:r>
        <w:t xml:space="preserve">ΓΙΑ ΤΟ </w:t>
      </w:r>
      <w:r w:rsidR="00275628">
        <w:t>ΤΜΗΜΑ ΓΡΑΜΜΑΤΕΙΑΣ ΕΞΩΤΕΡΙΚΩΝ ΙΑΤΡΕΙΩΝ ΚΑΙ Τ.Ε.Π.</w:t>
      </w:r>
    </w:p>
    <w:p w:rsidR="00995134" w:rsidRDefault="00995134">
      <w:r>
        <w:t>ΕΥΑΓΓΕΛΙΑ ΚΟΞΑΡΑ</w:t>
      </w:r>
    </w:p>
    <w:sectPr w:rsidR="00995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49"/>
    <w:rsid w:val="000F49C0"/>
    <w:rsid w:val="00275628"/>
    <w:rsid w:val="00647849"/>
    <w:rsid w:val="00995134"/>
    <w:rsid w:val="00C01CE9"/>
    <w:rsid w:val="00D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5A761-00DC-4622-A893-2999D19A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ΓΚΕΛΥ ΚΟΞΑΡΑ</dc:creator>
  <cp:keywords/>
  <dc:description/>
  <cp:lastModifiedBy>ΜΑΡΙΑ ΚΥΠΡΙΩΤΑΚΗ</cp:lastModifiedBy>
  <cp:revision>2</cp:revision>
  <dcterms:created xsi:type="dcterms:W3CDTF">2025-06-05T05:41:00Z</dcterms:created>
  <dcterms:modified xsi:type="dcterms:W3CDTF">2025-06-05T05:41:00Z</dcterms:modified>
</cp:coreProperties>
</file>