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297" w:rsidRPr="00E77EFD" w:rsidRDefault="000E4297" w:rsidP="00E77EFD">
      <w:pPr>
        <w:framePr w:w="4171" w:h="2101" w:hSpace="180" w:wrap="auto" w:vAnchor="text" w:hAnchor="page" w:x="1009" w:y="908"/>
        <w:jc w:val="center"/>
        <w:rPr>
          <w:rFonts w:ascii="Calibri" w:hAnsi="Calibri"/>
          <w:sz w:val="22"/>
          <w:szCs w:val="22"/>
          <w:lang w:val="el-GR"/>
        </w:rPr>
      </w:pPr>
      <w:bookmarkStart w:id="0" w:name="_GoBack"/>
      <w:bookmarkEnd w:id="0"/>
      <w:r w:rsidRPr="00E77EFD">
        <w:rPr>
          <w:rFonts w:ascii="Calibri" w:hAnsi="Calibri"/>
          <w:sz w:val="22"/>
          <w:szCs w:val="22"/>
          <w:lang w:val="el-GR"/>
        </w:rPr>
        <w:t>ΕΛΛΗΝΙΚΗ ΔΗΜΟΚΡΑΤΙΑ</w:t>
      </w:r>
    </w:p>
    <w:p w:rsidR="000E4297" w:rsidRPr="00E77EFD" w:rsidRDefault="000E4297" w:rsidP="00E77EFD">
      <w:pPr>
        <w:framePr w:w="4171" w:h="2101" w:hSpace="180" w:wrap="auto" w:vAnchor="text" w:hAnchor="page" w:x="1009" w:y="908"/>
        <w:jc w:val="center"/>
        <w:rPr>
          <w:rFonts w:ascii="Calibri" w:hAnsi="Calibri"/>
          <w:sz w:val="22"/>
          <w:szCs w:val="22"/>
          <w:lang w:val="el-GR"/>
        </w:rPr>
      </w:pPr>
      <w:r w:rsidRPr="00E77EFD">
        <w:rPr>
          <w:rFonts w:ascii="Calibri" w:hAnsi="Calibri"/>
          <w:sz w:val="22"/>
          <w:szCs w:val="22"/>
          <w:lang w:val="el-GR"/>
        </w:rPr>
        <w:t xml:space="preserve">ΥΠΟΥΡΓΕΙΟ ΥΓΕΙΑΣ </w:t>
      </w:r>
    </w:p>
    <w:p w:rsidR="000E4297" w:rsidRPr="00E77EFD" w:rsidRDefault="000E4297" w:rsidP="00E77EFD">
      <w:pPr>
        <w:framePr w:w="4171" w:h="2101" w:hSpace="180" w:wrap="auto" w:vAnchor="text" w:hAnchor="page" w:x="1009" w:y="908"/>
        <w:jc w:val="center"/>
        <w:rPr>
          <w:rFonts w:ascii="Calibri" w:hAnsi="Calibri"/>
          <w:sz w:val="22"/>
          <w:szCs w:val="22"/>
          <w:lang w:val="el-GR"/>
        </w:rPr>
      </w:pPr>
      <w:r w:rsidRPr="00E77EFD">
        <w:rPr>
          <w:rFonts w:ascii="Calibri" w:hAnsi="Calibri"/>
          <w:sz w:val="22"/>
          <w:szCs w:val="22"/>
          <w:lang w:val="el-GR"/>
        </w:rPr>
        <w:t>7</w:t>
      </w:r>
      <w:r w:rsidRPr="00E77EFD">
        <w:rPr>
          <w:rFonts w:ascii="Calibri" w:hAnsi="Calibri"/>
          <w:sz w:val="22"/>
          <w:szCs w:val="22"/>
          <w:vertAlign w:val="superscript"/>
          <w:lang w:val="el-GR"/>
        </w:rPr>
        <w:t>Η</w:t>
      </w:r>
      <w:r w:rsidRPr="00E77EFD">
        <w:rPr>
          <w:rFonts w:ascii="Calibri" w:hAnsi="Calibri"/>
          <w:sz w:val="22"/>
          <w:szCs w:val="22"/>
          <w:lang w:val="el-GR"/>
        </w:rPr>
        <w:t xml:space="preserve"> ΥΓΕΙΟΝΟΜΙΚΗ ΠΕΡΙΦΕΡΕΙΑ ΚΡΗΤΗΣ</w:t>
      </w:r>
    </w:p>
    <w:p w:rsidR="000E4297" w:rsidRPr="00E77EFD" w:rsidRDefault="000E4297" w:rsidP="00E77EFD">
      <w:pPr>
        <w:framePr w:w="4171" w:h="2101" w:hSpace="180" w:wrap="auto" w:vAnchor="text" w:hAnchor="page" w:x="1009" w:y="908"/>
        <w:jc w:val="center"/>
        <w:rPr>
          <w:rFonts w:ascii="Calibri" w:hAnsi="Calibri"/>
          <w:b/>
          <w:sz w:val="22"/>
          <w:szCs w:val="22"/>
          <w:lang w:val="el-GR"/>
        </w:rPr>
      </w:pPr>
      <w:r w:rsidRPr="00E77EFD">
        <w:rPr>
          <w:rFonts w:ascii="Calibri" w:hAnsi="Calibri"/>
          <w:b/>
          <w:sz w:val="22"/>
          <w:szCs w:val="22"/>
          <w:lang w:val="el-GR"/>
        </w:rPr>
        <w:t xml:space="preserve"> Γ.Ν. ΛΑΣΙΘΙΟΥ </w:t>
      </w:r>
      <w:r w:rsidR="00287934" w:rsidRPr="00284419">
        <w:rPr>
          <w:rFonts w:ascii="Calibri" w:hAnsi="Calibri"/>
          <w:b/>
          <w:sz w:val="22"/>
          <w:szCs w:val="22"/>
          <w:lang w:val="el-GR"/>
        </w:rPr>
        <w:t>-</w:t>
      </w:r>
      <w:r w:rsidRPr="00E77EFD">
        <w:rPr>
          <w:rFonts w:ascii="Calibri" w:hAnsi="Calibri"/>
          <w:b/>
          <w:sz w:val="22"/>
          <w:szCs w:val="22"/>
          <w:lang w:val="el-GR"/>
        </w:rPr>
        <w:t xml:space="preserve"> Γ.Ν.-Κ.Υ.ΝΕΑΠΟΛΕΩΣ «ΔΙΑΛΥΝΑΚΕΙΟ» </w:t>
      </w:r>
    </w:p>
    <w:p w:rsidR="000E4297" w:rsidRPr="00E77EFD" w:rsidRDefault="000E4297" w:rsidP="00E77EFD">
      <w:pPr>
        <w:framePr w:w="4171" w:h="2101" w:hSpace="180" w:wrap="auto" w:vAnchor="text" w:hAnchor="page" w:x="1009" w:y="908"/>
        <w:jc w:val="center"/>
        <w:rPr>
          <w:rFonts w:ascii="Calibri" w:hAnsi="Calibri"/>
          <w:b/>
          <w:sz w:val="22"/>
          <w:szCs w:val="22"/>
          <w:lang w:val="el-GR"/>
        </w:rPr>
      </w:pPr>
      <w:r>
        <w:rPr>
          <w:rFonts w:ascii="Calibri" w:hAnsi="Calibri"/>
          <w:b/>
          <w:sz w:val="22"/>
          <w:szCs w:val="22"/>
          <w:lang w:val="el-GR"/>
        </w:rPr>
        <w:t xml:space="preserve">(Οργανική Μονάδα της Έδρας , Άγιος Νικόλαος </w:t>
      </w:r>
      <w:r w:rsidRPr="00E77EFD">
        <w:rPr>
          <w:rFonts w:ascii="Calibri" w:hAnsi="Calibri"/>
          <w:b/>
          <w:sz w:val="22"/>
          <w:szCs w:val="22"/>
          <w:lang w:val="el-GR"/>
        </w:rPr>
        <w:t>)</w:t>
      </w:r>
    </w:p>
    <w:p w:rsidR="000E4297" w:rsidRPr="00E77EFD" w:rsidRDefault="000E4297" w:rsidP="007B3EC2">
      <w:pPr>
        <w:framePr w:w="4025" w:h="1955" w:hSpace="180" w:wrap="auto" w:vAnchor="text" w:hAnchor="page" w:x="6382" w:y="486"/>
        <w:jc w:val="center"/>
        <w:rPr>
          <w:rFonts w:ascii="Calibri" w:hAnsi="Calibri"/>
          <w:sz w:val="22"/>
          <w:szCs w:val="22"/>
          <w:lang w:val="el-GR"/>
        </w:rPr>
      </w:pPr>
      <w:r w:rsidRPr="00E77EFD">
        <w:rPr>
          <w:rFonts w:ascii="Calibri" w:hAnsi="Calibri"/>
          <w:sz w:val="22"/>
          <w:szCs w:val="22"/>
          <w:lang w:val="el-GR"/>
        </w:rPr>
        <w:t xml:space="preserve">                                                                        </w:t>
      </w:r>
      <w:r w:rsidR="00CC2519">
        <w:rPr>
          <w:rFonts w:ascii="Calibri" w:hAnsi="Calibri"/>
          <w:sz w:val="22"/>
          <w:szCs w:val="22"/>
          <w:lang w:val="el-GR"/>
        </w:rPr>
        <w:t xml:space="preserve"> </w:t>
      </w:r>
      <w:r w:rsidRPr="00E77EFD">
        <w:rPr>
          <w:rFonts w:ascii="Calibri" w:hAnsi="Calibri"/>
          <w:sz w:val="22"/>
          <w:szCs w:val="22"/>
          <w:lang w:val="el-GR"/>
        </w:rPr>
        <w:t xml:space="preserve">Άγιος Νικόλαος </w:t>
      </w:r>
      <w:r w:rsidR="00CC2519">
        <w:rPr>
          <w:rFonts w:ascii="Calibri" w:hAnsi="Calibri"/>
          <w:sz w:val="22"/>
          <w:szCs w:val="22"/>
          <w:lang w:val="el-GR"/>
        </w:rPr>
        <w:t xml:space="preserve"> </w:t>
      </w:r>
      <w:r w:rsidR="00900D01">
        <w:rPr>
          <w:rFonts w:ascii="Calibri" w:hAnsi="Calibri"/>
          <w:sz w:val="22"/>
          <w:szCs w:val="22"/>
          <w:lang w:val="el-GR"/>
        </w:rPr>
        <w:t>29</w:t>
      </w:r>
      <w:r w:rsidR="00D461BB">
        <w:rPr>
          <w:rFonts w:ascii="Calibri" w:hAnsi="Calibri"/>
          <w:sz w:val="22"/>
          <w:szCs w:val="22"/>
          <w:lang w:val="el-GR"/>
        </w:rPr>
        <w:t>-1</w:t>
      </w:r>
      <w:r w:rsidR="00900D01">
        <w:rPr>
          <w:rFonts w:ascii="Calibri" w:hAnsi="Calibri"/>
          <w:sz w:val="22"/>
          <w:szCs w:val="22"/>
          <w:lang w:val="el-GR"/>
        </w:rPr>
        <w:t>0</w:t>
      </w:r>
      <w:r w:rsidR="000739FB">
        <w:rPr>
          <w:rFonts w:ascii="Calibri" w:hAnsi="Calibri"/>
          <w:sz w:val="22"/>
          <w:szCs w:val="22"/>
          <w:lang w:val="el-GR"/>
        </w:rPr>
        <w:t>-202</w:t>
      </w:r>
      <w:r w:rsidR="00900D01">
        <w:rPr>
          <w:rFonts w:ascii="Calibri" w:hAnsi="Calibri"/>
          <w:sz w:val="22"/>
          <w:szCs w:val="22"/>
          <w:lang w:val="el-GR"/>
        </w:rPr>
        <w:t>4</w:t>
      </w:r>
      <w:r w:rsidRPr="00E77EFD">
        <w:rPr>
          <w:rFonts w:ascii="Calibri" w:hAnsi="Calibri"/>
          <w:sz w:val="22"/>
          <w:szCs w:val="22"/>
          <w:lang w:val="el-GR"/>
        </w:rPr>
        <w:t xml:space="preserve">  </w:t>
      </w:r>
    </w:p>
    <w:p w:rsidR="000E4297" w:rsidRPr="00E77EFD" w:rsidRDefault="000E4297" w:rsidP="007B3EC2">
      <w:pPr>
        <w:framePr w:w="4025" w:h="1955" w:hSpace="180" w:wrap="auto" w:vAnchor="text" w:hAnchor="page" w:x="6382" w:y="486"/>
        <w:jc w:val="center"/>
        <w:rPr>
          <w:rFonts w:ascii="Calibri" w:hAnsi="Calibri"/>
          <w:sz w:val="22"/>
          <w:szCs w:val="22"/>
          <w:lang w:val="el-GR"/>
        </w:rPr>
      </w:pPr>
    </w:p>
    <w:p w:rsidR="000E4297" w:rsidRPr="00E77EFD" w:rsidRDefault="000E4297" w:rsidP="007B3EC2">
      <w:pPr>
        <w:framePr w:w="4025" w:h="1955" w:hSpace="180" w:wrap="auto" w:vAnchor="text" w:hAnchor="page" w:x="6382" w:y="486"/>
        <w:jc w:val="center"/>
        <w:rPr>
          <w:rFonts w:ascii="Calibri" w:hAnsi="Calibri"/>
          <w:sz w:val="22"/>
          <w:szCs w:val="22"/>
          <w:lang w:val="el-GR"/>
        </w:rPr>
      </w:pPr>
      <w:r w:rsidRPr="00E77EFD">
        <w:rPr>
          <w:rFonts w:ascii="Calibri" w:hAnsi="Calibri"/>
          <w:sz w:val="22"/>
          <w:szCs w:val="22"/>
          <w:lang w:val="el-GR"/>
        </w:rPr>
        <w:t xml:space="preserve">                                                                                        </w:t>
      </w:r>
      <w:r w:rsidR="003C648D">
        <w:rPr>
          <w:rFonts w:ascii="Calibri" w:hAnsi="Calibri"/>
          <w:sz w:val="22"/>
          <w:szCs w:val="22"/>
          <w:lang w:val="el-GR"/>
        </w:rPr>
        <w:t xml:space="preserve">   </w:t>
      </w:r>
      <w:proofErr w:type="spellStart"/>
      <w:r w:rsidRPr="00E77EFD">
        <w:rPr>
          <w:rFonts w:ascii="Calibri" w:hAnsi="Calibri"/>
          <w:sz w:val="22"/>
          <w:szCs w:val="22"/>
          <w:lang w:val="el-GR"/>
        </w:rPr>
        <w:t>Αριθμ</w:t>
      </w:r>
      <w:proofErr w:type="spellEnd"/>
      <w:r w:rsidRPr="00E77EFD">
        <w:rPr>
          <w:rFonts w:ascii="Calibri" w:hAnsi="Calibri"/>
          <w:sz w:val="22"/>
          <w:szCs w:val="22"/>
          <w:lang w:val="el-GR"/>
        </w:rPr>
        <w:t>.</w:t>
      </w:r>
      <w:r w:rsidR="003C648D">
        <w:rPr>
          <w:rFonts w:ascii="Calibri" w:hAnsi="Calibri"/>
          <w:sz w:val="22"/>
          <w:szCs w:val="22"/>
          <w:lang w:val="el-GR"/>
        </w:rPr>
        <w:t xml:space="preserve"> </w:t>
      </w:r>
      <w:proofErr w:type="spellStart"/>
      <w:r w:rsidRPr="00E77EFD">
        <w:rPr>
          <w:rFonts w:ascii="Calibri" w:hAnsi="Calibri"/>
          <w:sz w:val="22"/>
          <w:szCs w:val="22"/>
          <w:lang w:val="el-GR"/>
        </w:rPr>
        <w:t>Πρωτ</w:t>
      </w:r>
      <w:proofErr w:type="spellEnd"/>
      <w:r w:rsidRPr="00E77EFD">
        <w:rPr>
          <w:rFonts w:ascii="Calibri" w:hAnsi="Calibri"/>
          <w:sz w:val="22"/>
          <w:szCs w:val="22"/>
          <w:lang w:val="el-GR"/>
        </w:rPr>
        <w:t xml:space="preserve">:  </w:t>
      </w:r>
      <w:r w:rsidR="00CC49A3">
        <w:rPr>
          <w:rFonts w:ascii="Calibri" w:hAnsi="Calibri"/>
          <w:sz w:val="22"/>
          <w:szCs w:val="22"/>
          <w:lang w:val="el-GR"/>
        </w:rPr>
        <w:t xml:space="preserve"> </w:t>
      </w:r>
      <w:r w:rsidR="00A52436">
        <w:rPr>
          <w:rFonts w:ascii="Book Antiqua" w:hAnsi="Book Antiqua"/>
          <w:sz w:val="24"/>
          <w:szCs w:val="24"/>
          <w:lang w:val="el-GR"/>
        </w:rPr>
        <w:t xml:space="preserve"> </w:t>
      </w:r>
      <w:r w:rsidR="003C648D">
        <w:rPr>
          <w:rFonts w:ascii="Calibri" w:hAnsi="Calibri"/>
          <w:sz w:val="22"/>
          <w:szCs w:val="22"/>
          <w:lang w:val="el-GR"/>
        </w:rPr>
        <w:t xml:space="preserve"> </w:t>
      </w:r>
      <w:r w:rsidRPr="00E77EFD">
        <w:rPr>
          <w:rFonts w:ascii="Calibri" w:hAnsi="Calibri"/>
          <w:sz w:val="22"/>
          <w:szCs w:val="22"/>
          <w:lang w:val="el-GR"/>
        </w:rPr>
        <w:t xml:space="preserve"> </w:t>
      </w:r>
    </w:p>
    <w:p w:rsidR="000E4297" w:rsidRPr="00E77EFD" w:rsidRDefault="000E4297" w:rsidP="003C648D">
      <w:pPr>
        <w:jc w:val="both"/>
        <w:rPr>
          <w:rFonts w:ascii="Calibri" w:hAnsi="Calibri"/>
          <w:sz w:val="22"/>
          <w:szCs w:val="22"/>
          <w:lang w:val="el-GR"/>
        </w:rPr>
      </w:pPr>
      <w:r w:rsidRPr="00E77EFD">
        <w:rPr>
          <w:rFonts w:ascii="Calibri" w:hAnsi="Calibri"/>
          <w:sz w:val="22"/>
          <w:szCs w:val="22"/>
          <w:lang w:val="el-GR"/>
        </w:rPr>
        <w:t xml:space="preserve">                   </w:t>
      </w:r>
      <w:r w:rsidR="003C648D">
        <w:rPr>
          <w:rFonts w:ascii="Calibri" w:hAnsi="Calibri"/>
          <w:sz w:val="22"/>
          <w:szCs w:val="22"/>
          <w:lang w:val="el-GR"/>
        </w:rPr>
        <w:t xml:space="preserve">        </w:t>
      </w:r>
      <w:r w:rsidR="00C41BF6">
        <w:rPr>
          <w:rFonts w:ascii="Calibri" w:hAnsi="Calibri"/>
          <w:noProof/>
          <w:sz w:val="22"/>
          <w:szCs w:val="22"/>
          <w:lang w:val="el-GR"/>
        </w:rPr>
        <w:drawing>
          <wp:inline distT="0" distB="0" distL="0" distR="0">
            <wp:extent cx="600075" cy="5619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EFD">
        <w:rPr>
          <w:rFonts w:ascii="Calibri" w:hAnsi="Calibri"/>
          <w:sz w:val="22"/>
          <w:szCs w:val="22"/>
          <w:lang w:val="el-GR"/>
        </w:rPr>
        <w:tab/>
      </w:r>
      <w:r w:rsidRPr="00E77EFD">
        <w:rPr>
          <w:rFonts w:ascii="Calibri" w:hAnsi="Calibri"/>
          <w:sz w:val="22"/>
          <w:szCs w:val="22"/>
          <w:lang w:val="el-GR"/>
        </w:rPr>
        <w:tab/>
        <w:t xml:space="preserve">  </w:t>
      </w:r>
    </w:p>
    <w:p w:rsidR="000E4297" w:rsidRPr="00E77EFD" w:rsidRDefault="000E4297">
      <w:pPr>
        <w:rPr>
          <w:rFonts w:ascii="Calibri" w:hAnsi="Calibri"/>
          <w:sz w:val="22"/>
          <w:szCs w:val="22"/>
          <w:lang w:val="el-GR"/>
        </w:rPr>
      </w:pPr>
    </w:p>
    <w:p w:rsidR="000E4297" w:rsidRPr="00217433" w:rsidRDefault="000E4297">
      <w:pPr>
        <w:rPr>
          <w:rFonts w:ascii="Calibri" w:hAnsi="Calibri"/>
          <w:sz w:val="22"/>
          <w:szCs w:val="22"/>
          <w:lang w:val="el-GR"/>
        </w:rPr>
      </w:pPr>
    </w:p>
    <w:p w:rsidR="0010564D" w:rsidRDefault="00B37998" w:rsidP="00466CCE">
      <w:pPr>
        <w:framePr w:w="5047" w:h="2205" w:hSpace="180" w:wrap="auto" w:vAnchor="text" w:hAnchor="page" w:x="982" w:y="29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ab/>
      </w:r>
      <w:r w:rsidR="00AC7267">
        <w:rPr>
          <w:rFonts w:ascii="Calibri" w:hAnsi="Calibri"/>
          <w:sz w:val="22"/>
          <w:szCs w:val="22"/>
          <w:lang w:val="el-GR"/>
        </w:rPr>
        <w:t xml:space="preserve">       </w:t>
      </w:r>
      <w:r w:rsidR="00900D01">
        <w:rPr>
          <w:rFonts w:ascii="Calibri" w:hAnsi="Calibri"/>
          <w:sz w:val="22"/>
          <w:szCs w:val="22"/>
          <w:lang w:val="el-GR"/>
        </w:rPr>
        <w:t>ΤΜΗΜΑ</w:t>
      </w:r>
      <w:r w:rsidR="0010564D">
        <w:rPr>
          <w:rFonts w:ascii="Calibri" w:hAnsi="Calibri"/>
          <w:sz w:val="22"/>
          <w:szCs w:val="22"/>
          <w:lang w:val="el-GR"/>
        </w:rPr>
        <w:t xml:space="preserve"> ΤΕΧΝΙΚΟΥ</w:t>
      </w:r>
      <w:r>
        <w:rPr>
          <w:rFonts w:ascii="Calibri" w:hAnsi="Calibri"/>
          <w:sz w:val="22"/>
          <w:szCs w:val="22"/>
          <w:lang w:val="el-GR"/>
        </w:rPr>
        <w:t xml:space="preserve">        </w:t>
      </w:r>
    </w:p>
    <w:p w:rsidR="00B37998" w:rsidRDefault="00B37998" w:rsidP="00466CCE">
      <w:pPr>
        <w:framePr w:w="5047" w:h="2205" w:hSpace="180" w:wrap="auto" w:vAnchor="text" w:hAnchor="page" w:x="982" w:y="29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 xml:space="preserve"> </w:t>
      </w:r>
      <w:r w:rsidR="0010564D">
        <w:rPr>
          <w:rFonts w:ascii="Calibri" w:hAnsi="Calibri"/>
          <w:sz w:val="22"/>
          <w:szCs w:val="22"/>
          <w:lang w:val="el-GR"/>
        </w:rPr>
        <w:t xml:space="preserve">                       </w:t>
      </w:r>
      <w:r>
        <w:rPr>
          <w:rFonts w:ascii="Calibri" w:hAnsi="Calibri"/>
          <w:sz w:val="22"/>
          <w:szCs w:val="22"/>
          <w:lang w:val="el-GR"/>
        </w:rPr>
        <w:t>------------------------</w:t>
      </w:r>
    </w:p>
    <w:p w:rsidR="003C648D" w:rsidRPr="00E77EFD" w:rsidRDefault="003C648D" w:rsidP="00466CCE">
      <w:pPr>
        <w:framePr w:w="5047" w:h="2205" w:hSpace="180" w:wrap="auto" w:vAnchor="text" w:hAnchor="page" w:x="982" w:y="29"/>
        <w:rPr>
          <w:rFonts w:ascii="Calibri" w:hAnsi="Calibri"/>
          <w:sz w:val="22"/>
          <w:szCs w:val="22"/>
          <w:lang w:val="el-GR"/>
        </w:rPr>
      </w:pPr>
      <w:proofErr w:type="spellStart"/>
      <w:r w:rsidRPr="00E77EFD">
        <w:rPr>
          <w:rFonts w:ascii="Calibri" w:hAnsi="Calibri"/>
          <w:sz w:val="22"/>
          <w:szCs w:val="22"/>
          <w:lang w:val="el-GR"/>
        </w:rPr>
        <w:t>Ταχ.Δ</w:t>
      </w:r>
      <w:proofErr w:type="spellEnd"/>
      <w:r w:rsidRPr="00E77EFD">
        <w:rPr>
          <w:rFonts w:ascii="Calibri" w:hAnsi="Calibri"/>
          <w:sz w:val="22"/>
          <w:szCs w:val="22"/>
          <w:lang w:val="el-GR"/>
        </w:rPr>
        <w:t>/</w:t>
      </w:r>
      <w:proofErr w:type="spellStart"/>
      <w:r w:rsidRPr="00E77EFD">
        <w:rPr>
          <w:rFonts w:ascii="Calibri" w:hAnsi="Calibri"/>
          <w:sz w:val="22"/>
          <w:szCs w:val="22"/>
          <w:lang w:val="el-GR"/>
        </w:rPr>
        <w:t>νση</w:t>
      </w:r>
      <w:proofErr w:type="spellEnd"/>
      <w:r w:rsidRPr="00E77EFD">
        <w:rPr>
          <w:rFonts w:ascii="Calibri" w:hAnsi="Calibri"/>
          <w:sz w:val="22"/>
          <w:szCs w:val="22"/>
          <w:lang w:val="el-GR"/>
        </w:rPr>
        <w:t xml:space="preserve">: </w:t>
      </w:r>
      <w:proofErr w:type="spellStart"/>
      <w:r w:rsidRPr="00E77EFD">
        <w:rPr>
          <w:rFonts w:ascii="Calibri" w:hAnsi="Calibri"/>
          <w:sz w:val="22"/>
          <w:szCs w:val="22"/>
          <w:lang w:val="el-GR"/>
        </w:rPr>
        <w:t>Κωνστ</w:t>
      </w:r>
      <w:proofErr w:type="spellEnd"/>
      <w:r w:rsidRPr="00E77EFD">
        <w:rPr>
          <w:rFonts w:ascii="Calibri" w:hAnsi="Calibri"/>
          <w:sz w:val="22"/>
          <w:szCs w:val="22"/>
          <w:lang w:val="el-GR"/>
        </w:rPr>
        <w:t>. Παλαιολόγου &amp;</w:t>
      </w:r>
      <w:r w:rsidR="00B37998">
        <w:rPr>
          <w:rFonts w:ascii="Calibri" w:hAnsi="Calibri"/>
          <w:sz w:val="22"/>
          <w:szCs w:val="22"/>
          <w:lang w:val="el-GR"/>
        </w:rPr>
        <w:t xml:space="preserve"> </w:t>
      </w:r>
      <w:r w:rsidRPr="00E77EFD">
        <w:rPr>
          <w:rFonts w:ascii="Calibri" w:hAnsi="Calibri"/>
          <w:sz w:val="22"/>
          <w:szCs w:val="22"/>
          <w:lang w:val="el-GR"/>
        </w:rPr>
        <w:t>Κνωσού</w:t>
      </w:r>
    </w:p>
    <w:p w:rsidR="003C648D" w:rsidRPr="00E77EFD" w:rsidRDefault="003C648D" w:rsidP="00466CCE">
      <w:pPr>
        <w:framePr w:w="5047" w:h="2205" w:hSpace="180" w:wrap="auto" w:vAnchor="text" w:hAnchor="page" w:x="982" w:y="29"/>
        <w:rPr>
          <w:rFonts w:ascii="Calibri" w:hAnsi="Calibri"/>
          <w:sz w:val="22"/>
          <w:szCs w:val="22"/>
          <w:lang w:val="el-GR"/>
        </w:rPr>
      </w:pPr>
      <w:r w:rsidRPr="00E77EFD">
        <w:rPr>
          <w:rFonts w:ascii="Calibri" w:hAnsi="Calibri"/>
          <w:sz w:val="22"/>
          <w:szCs w:val="22"/>
          <w:lang w:val="el-GR"/>
        </w:rPr>
        <w:t>Τ.Κ. 72100 ΑΓΙΟΣ ΝΙΚΟΛΑΟΣ</w:t>
      </w:r>
    </w:p>
    <w:p w:rsidR="003C648D" w:rsidRPr="00E77EFD" w:rsidRDefault="003C648D" w:rsidP="00466CCE">
      <w:pPr>
        <w:framePr w:w="5047" w:h="2205" w:hSpace="180" w:wrap="auto" w:vAnchor="text" w:hAnchor="page" w:x="982" w:y="29"/>
        <w:rPr>
          <w:rFonts w:ascii="Calibri" w:hAnsi="Calibri"/>
          <w:sz w:val="22"/>
          <w:szCs w:val="22"/>
          <w:lang w:val="el-GR"/>
        </w:rPr>
      </w:pPr>
      <w:r w:rsidRPr="00E77EFD">
        <w:rPr>
          <w:rFonts w:ascii="Calibri" w:hAnsi="Calibri"/>
          <w:sz w:val="22"/>
          <w:szCs w:val="22"/>
          <w:lang w:val="el-GR"/>
        </w:rPr>
        <w:t xml:space="preserve">Πληροφορίες: </w:t>
      </w:r>
      <w:proofErr w:type="spellStart"/>
      <w:r w:rsidR="00900D01">
        <w:rPr>
          <w:rFonts w:ascii="Calibri" w:hAnsi="Calibri"/>
          <w:sz w:val="22"/>
          <w:szCs w:val="22"/>
          <w:lang w:val="el-GR"/>
        </w:rPr>
        <w:t>Κουτσάκης</w:t>
      </w:r>
      <w:proofErr w:type="spellEnd"/>
      <w:r w:rsidR="00900D01">
        <w:rPr>
          <w:rFonts w:ascii="Calibri" w:hAnsi="Calibri"/>
          <w:sz w:val="22"/>
          <w:szCs w:val="22"/>
          <w:lang w:val="el-GR"/>
        </w:rPr>
        <w:t xml:space="preserve"> Αθανάσιος</w:t>
      </w:r>
    </w:p>
    <w:p w:rsidR="003C648D" w:rsidRPr="002E59BC" w:rsidRDefault="003C648D" w:rsidP="00466CCE">
      <w:pPr>
        <w:framePr w:w="5047" w:h="2205" w:hSpace="180" w:wrap="auto" w:vAnchor="text" w:hAnchor="page" w:x="982" w:y="29"/>
        <w:rPr>
          <w:rFonts w:ascii="Calibri" w:hAnsi="Calibri"/>
          <w:sz w:val="22"/>
          <w:szCs w:val="22"/>
          <w:lang w:val="el-GR"/>
        </w:rPr>
      </w:pPr>
      <w:r w:rsidRPr="00E77EFD">
        <w:rPr>
          <w:rFonts w:ascii="Calibri" w:hAnsi="Calibri"/>
          <w:sz w:val="22"/>
          <w:szCs w:val="22"/>
        </w:rPr>
        <w:sym w:font="Wingdings 2" w:char="F027"/>
      </w:r>
      <w:r w:rsidRPr="002E59BC">
        <w:rPr>
          <w:rFonts w:ascii="Calibri" w:hAnsi="Calibri"/>
          <w:sz w:val="22"/>
          <w:szCs w:val="22"/>
          <w:lang w:val="el-GR"/>
        </w:rPr>
        <w:t xml:space="preserve"> </w:t>
      </w:r>
      <w:r w:rsidRPr="00E77EFD">
        <w:rPr>
          <w:rFonts w:ascii="Calibri" w:hAnsi="Calibri"/>
          <w:sz w:val="22"/>
          <w:szCs w:val="22"/>
          <w:lang w:val="el-GR"/>
        </w:rPr>
        <w:t>Τηλέφωνο</w:t>
      </w:r>
      <w:r w:rsidRPr="002E59BC">
        <w:rPr>
          <w:rFonts w:ascii="Calibri" w:hAnsi="Calibri"/>
          <w:sz w:val="22"/>
          <w:szCs w:val="22"/>
          <w:lang w:val="el-GR"/>
        </w:rPr>
        <w:t>: 28413 43</w:t>
      </w:r>
      <w:r w:rsidR="00AC7267" w:rsidRPr="002E59BC">
        <w:rPr>
          <w:rFonts w:ascii="Calibri" w:hAnsi="Calibri"/>
          <w:sz w:val="22"/>
          <w:szCs w:val="22"/>
          <w:lang w:val="el-GR"/>
        </w:rPr>
        <w:t>532</w:t>
      </w:r>
      <w:r w:rsidR="00C056B4" w:rsidRPr="002E59BC">
        <w:rPr>
          <w:rFonts w:ascii="Calibri" w:hAnsi="Calibri"/>
          <w:sz w:val="22"/>
          <w:szCs w:val="22"/>
          <w:lang w:val="el-GR"/>
        </w:rPr>
        <w:t xml:space="preserve"> </w:t>
      </w:r>
      <w:r w:rsidRPr="002E59BC">
        <w:rPr>
          <w:rFonts w:ascii="Calibri" w:hAnsi="Calibri"/>
          <w:sz w:val="22"/>
          <w:szCs w:val="22"/>
          <w:lang w:val="el-GR"/>
        </w:rPr>
        <w:tab/>
      </w:r>
      <w:r w:rsidRPr="002E59BC">
        <w:rPr>
          <w:rFonts w:ascii="Calibri" w:hAnsi="Calibri"/>
          <w:sz w:val="22"/>
          <w:szCs w:val="22"/>
          <w:lang w:val="el-GR"/>
        </w:rPr>
        <w:tab/>
      </w:r>
      <w:r w:rsidRPr="002E59BC">
        <w:rPr>
          <w:rFonts w:ascii="Calibri" w:hAnsi="Calibri"/>
          <w:sz w:val="22"/>
          <w:szCs w:val="22"/>
          <w:lang w:val="el-GR"/>
        </w:rPr>
        <w:tab/>
        <w:t xml:space="preserve">   </w:t>
      </w:r>
      <w:r w:rsidR="00C056B4" w:rsidRPr="002E59BC">
        <w:rPr>
          <w:rFonts w:ascii="Calibri" w:hAnsi="Calibri"/>
          <w:sz w:val="22"/>
          <w:szCs w:val="22"/>
          <w:lang w:val="el-GR"/>
        </w:rPr>
        <w:t xml:space="preserve"> </w:t>
      </w:r>
    </w:p>
    <w:p w:rsidR="003C648D" w:rsidRPr="009C2BD9" w:rsidRDefault="003C648D" w:rsidP="00466CCE">
      <w:pPr>
        <w:framePr w:w="5047" w:h="2205" w:hSpace="180" w:wrap="auto" w:vAnchor="text" w:hAnchor="page" w:x="982" w:y="29"/>
        <w:rPr>
          <w:rFonts w:ascii="Calibri" w:hAnsi="Calibri"/>
          <w:sz w:val="22"/>
          <w:szCs w:val="22"/>
          <w:lang w:val="el-GR"/>
        </w:rPr>
      </w:pPr>
      <w:r w:rsidRPr="00E77EFD">
        <w:rPr>
          <w:rFonts w:ascii="Calibri" w:hAnsi="Calibri"/>
          <w:sz w:val="22"/>
          <w:szCs w:val="22"/>
        </w:rPr>
        <w:sym w:font="Wingdings" w:char="F02A"/>
      </w:r>
      <w:r w:rsidRPr="009C2BD9">
        <w:rPr>
          <w:rFonts w:ascii="Calibri" w:hAnsi="Calibri"/>
          <w:sz w:val="22"/>
          <w:szCs w:val="22"/>
          <w:lang w:val="el-GR"/>
        </w:rPr>
        <w:t xml:space="preserve">  </w:t>
      </w:r>
      <w:r w:rsidRPr="00E77EFD">
        <w:rPr>
          <w:rFonts w:ascii="Calibri" w:hAnsi="Calibri" w:cs="Arial"/>
          <w:sz w:val="22"/>
          <w:szCs w:val="22"/>
          <w:lang w:val="fr-FR"/>
        </w:rPr>
        <w:t>E</w:t>
      </w:r>
      <w:r w:rsidRPr="009C2BD9">
        <w:rPr>
          <w:rFonts w:ascii="Calibri" w:hAnsi="Calibri" w:cs="Arial"/>
          <w:sz w:val="22"/>
          <w:szCs w:val="22"/>
          <w:lang w:val="el-GR"/>
        </w:rPr>
        <w:t>–</w:t>
      </w:r>
      <w:r w:rsidRPr="00E77EFD">
        <w:rPr>
          <w:rFonts w:ascii="Calibri" w:hAnsi="Calibri" w:cs="Arial"/>
          <w:sz w:val="22"/>
          <w:szCs w:val="22"/>
          <w:lang w:val="fr-FR"/>
        </w:rPr>
        <w:t>mail</w:t>
      </w:r>
      <w:r w:rsidRPr="009C2BD9">
        <w:rPr>
          <w:rFonts w:ascii="Calibri" w:hAnsi="Calibri" w:cs="Arial"/>
          <w:sz w:val="22"/>
          <w:szCs w:val="22"/>
          <w:lang w:val="el-GR"/>
        </w:rPr>
        <w:t xml:space="preserve">: </w:t>
      </w:r>
      <w:hyperlink r:id="rId9" w:history="1">
        <w:r w:rsidR="00900D01" w:rsidRPr="006D4294">
          <w:rPr>
            <w:rStyle w:val="-"/>
            <w:rFonts w:ascii="Calibri" w:hAnsi="Calibri" w:cs="Arial"/>
            <w:sz w:val="22"/>
            <w:szCs w:val="22"/>
          </w:rPr>
          <w:t>akoutsakis</w:t>
        </w:r>
        <w:r w:rsidR="00900D01" w:rsidRPr="009C2BD9">
          <w:rPr>
            <w:rStyle w:val="-"/>
            <w:rFonts w:ascii="Calibri" w:hAnsi="Calibri" w:cs="Arial"/>
            <w:sz w:val="22"/>
            <w:szCs w:val="22"/>
            <w:lang w:val="el-GR"/>
          </w:rPr>
          <w:t>@</w:t>
        </w:r>
        <w:r w:rsidR="00900D01" w:rsidRPr="006D4294">
          <w:rPr>
            <w:rStyle w:val="-"/>
            <w:rFonts w:ascii="Calibri" w:hAnsi="Calibri" w:cs="Arial"/>
            <w:sz w:val="22"/>
            <w:szCs w:val="22"/>
          </w:rPr>
          <w:t>agnhosp</w:t>
        </w:r>
        <w:r w:rsidR="00900D01" w:rsidRPr="009C2BD9">
          <w:rPr>
            <w:rStyle w:val="-"/>
            <w:rFonts w:ascii="Calibri" w:hAnsi="Calibri" w:cs="Arial"/>
            <w:sz w:val="22"/>
            <w:szCs w:val="22"/>
            <w:lang w:val="el-GR"/>
          </w:rPr>
          <w:t>.</w:t>
        </w:r>
        <w:r w:rsidR="00900D01" w:rsidRPr="006D4294">
          <w:rPr>
            <w:rStyle w:val="-"/>
            <w:rFonts w:ascii="Calibri" w:hAnsi="Calibri" w:cs="Arial"/>
            <w:sz w:val="22"/>
            <w:szCs w:val="22"/>
          </w:rPr>
          <w:t>gr</w:t>
        </w:r>
      </w:hyperlink>
      <w:r w:rsidR="00900D01" w:rsidRPr="009C2BD9">
        <w:rPr>
          <w:rFonts w:ascii="Calibri" w:hAnsi="Calibri" w:cs="Arial"/>
          <w:sz w:val="22"/>
          <w:szCs w:val="22"/>
          <w:lang w:val="el-GR"/>
        </w:rPr>
        <w:tab/>
      </w:r>
    </w:p>
    <w:p w:rsidR="000E4297" w:rsidRPr="009C2BD9" w:rsidRDefault="000E4297">
      <w:pPr>
        <w:rPr>
          <w:rFonts w:ascii="Calibri" w:hAnsi="Calibri"/>
          <w:sz w:val="22"/>
          <w:szCs w:val="22"/>
          <w:lang w:val="el-GR"/>
        </w:rPr>
      </w:pPr>
    </w:p>
    <w:p w:rsidR="0097356C" w:rsidRPr="009C2BD9" w:rsidRDefault="0097356C" w:rsidP="0097356C">
      <w:pPr>
        <w:ind w:left="360"/>
        <w:rPr>
          <w:b/>
          <w:sz w:val="24"/>
          <w:szCs w:val="24"/>
          <w:lang w:val="el-GR"/>
        </w:rPr>
      </w:pPr>
    </w:p>
    <w:p w:rsidR="00C008D8" w:rsidRPr="00900D01" w:rsidRDefault="00123336" w:rsidP="00900D01">
      <w:pPr>
        <w:pStyle w:val="aa"/>
        <w:ind w:left="1080" w:firstLine="360"/>
        <w:rPr>
          <w:b/>
          <w:sz w:val="22"/>
          <w:szCs w:val="22"/>
          <w:lang w:val="el-GR"/>
        </w:rPr>
      </w:pPr>
      <w:r w:rsidRPr="009C2BD9">
        <w:rPr>
          <w:rFonts w:ascii="Calibri" w:hAnsi="Calibri"/>
          <w:sz w:val="22"/>
          <w:szCs w:val="22"/>
          <w:lang w:val="el-GR"/>
        </w:rPr>
        <w:t xml:space="preserve">          </w:t>
      </w:r>
      <w:r w:rsidR="00466CCE" w:rsidRPr="009C2BD9">
        <w:rPr>
          <w:rFonts w:ascii="Calibri" w:hAnsi="Calibri"/>
          <w:sz w:val="22"/>
          <w:szCs w:val="22"/>
          <w:lang w:val="el-GR"/>
        </w:rPr>
        <w:t xml:space="preserve">  </w:t>
      </w:r>
      <w:r w:rsidR="004D55CC" w:rsidRPr="009C2BD9">
        <w:rPr>
          <w:rFonts w:ascii="Calibri" w:hAnsi="Calibri"/>
          <w:sz w:val="22"/>
          <w:szCs w:val="22"/>
          <w:lang w:val="el-GR"/>
        </w:rPr>
        <w:t xml:space="preserve">  </w:t>
      </w:r>
      <w:r w:rsidR="004D55CC" w:rsidRPr="00E77EFD">
        <w:rPr>
          <w:rFonts w:ascii="Calibri" w:hAnsi="Calibri"/>
          <w:sz w:val="22"/>
          <w:szCs w:val="22"/>
          <w:lang w:val="el-GR"/>
        </w:rPr>
        <w:t>ΠΡΟΣ:</w:t>
      </w:r>
      <w:r w:rsidR="004D55CC">
        <w:rPr>
          <w:rFonts w:ascii="Calibri" w:hAnsi="Calibri"/>
          <w:sz w:val="22"/>
          <w:szCs w:val="22"/>
          <w:lang w:val="el-GR"/>
        </w:rPr>
        <w:t xml:space="preserve"> </w:t>
      </w:r>
      <w:r w:rsidR="00900D01">
        <w:rPr>
          <w:rFonts w:ascii="Calibri" w:hAnsi="Calibri"/>
          <w:sz w:val="22"/>
          <w:szCs w:val="22"/>
          <w:lang w:val="el-GR"/>
        </w:rPr>
        <w:t>ΤΜΗΜΑ ΠΡΟΜΗΘΕΙΩΝ</w:t>
      </w:r>
    </w:p>
    <w:p w:rsidR="00771161" w:rsidRPr="004F2A03" w:rsidRDefault="00771161" w:rsidP="00DB772F">
      <w:pPr>
        <w:rPr>
          <w:b/>
          <w:sz w:val="24"/>
          <w:szCs w:val="24"/>
          <w:lang w:val="el-GR"/>
        </w:rPr>
      </w:pPr>
    </w:p>
    <w:p w:rsidR="00B37998" w:rsidRPr="004F2A03" w:rsidRDefault="00B37998" w:rsidP="003C648D">
      <w:pPr>
        <w:rPr>
          <w:b/>
          <w:sz w:val="24"/>
          <w:szCs w:val="24"/>
          <w:lang w:val="el-GR"/>
        </w:rPr>
      </w:pPr>
    </w:p>
    <w:p w:rsidR="006602A1" w:rsidRPr="004F2A03" w:rsidRDefault="006602A1" w:rsidP="003C648D">
      <w:pPr>
        <w:ind w:right="-510"/>
        <w:jc w:val="both"/>
        <w:rPr>
          <w:rFonts w:ascii="Calibri" w:hAnsi="Calibri"/>
          <w:sz w:val="24"/>
          <w:szCs w:val="24"/>
          <w:lang w:val="el-GR"/>
        </w:rPr>
      </w:pPr>
    </w:p>
    <w:p w:rsidR="00E303F6" w:rsidRPr="004F2A03" w:rsidRDefault="00E303F6" w:rsidP="003C648D">
      <w:pPr>
        <w:ind w:right="-510"/>
        <w:jc w:val="both"/>
        <w:rPr>
          <w:rFonts w:ascii="Calibri" w:hAnsi="Calibri"/>
          <w:sz w:val="24"/>
          <w:szCs w:val="24"/>
          <w:lang w:val="el-GR"/>
        </w:rPr>
      </w:pPr>
    </w:p>
    <w:p w:rsidR="00E303F6" w:rsidRPr="004F2A03" w:rsidRDefault="00E303F6" w:rsidP="003C648D">
      <w:pPr>
        <w:ind w:right="-510"/>
        <w:jc w:val="both"/>
        <w:rPr>
          <w:rFonts w:ascii="Calibri" w:hAnsi="Calibri"/>
          <w:sz w:val="24"/>
          <w:szCs w:val="24"/>
          <w:lang w:val="el-GR"/>
        </w:rPr>
      </w:pPr>
    </w:p>
    <w:p w:rsidR="00C008D8" w:rsidRDefault="00C008D8" w:rsidP="00C008D8">
      <w:pPr>
        <w:autoSpaceDE w:val="0"/>
        <w:autoSpaceDN w:val="0"/>
        <w:adjustRightInd w:val="0"/>
        <w:spacing w:line="276" w:lineRule="auto"/>
        <w:ind w:left="-142"/>
        <w:rPr>
          <w:rFonts w:ascii="Calibri" w:hAnsi="Calibri"/>
          <w:sz w:val="24"/>
          <w:szCs w:val="24"/>
          <w:lang w:val="el-GR"/>
        </w:rPr>
      </w:pPr>
    </w:p>
    <w:p w:rsidR="0019001A" w:rsidRPr="00D461BB" w:rsidRDefault="00771161" w:rsidP="00C008D8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4"/>
          <w:szCs w:val="24"/>
          <w:lang w:val="el-GR"/>
        </w:rPr>
      </w:pPr>
      <w:r w:rsidRPr="00D461BB">
        <w:rPr>
          <w:rFonts w:asciiTheme="minorHAnsi" w:hAnsiTheme="minorHAnsi"/>
          <w:b/>
          <w:sz w:val="24"/>
          <w:szCs w:val="24"/>
          <w:lang w:val="el-GR"/>
        </w:rPr>
        <w:t>Θέμα</w:t>
      </w:r>
      <w:r w:rsidR="005D063E" w:rsidRPr="00D461BB">
        <w:rPr>
          <w:rFonts w:asciiTheme="minorHAnsi" w:hAnsiTheme="minorHAnsi"/>
          <w:b/>
          <w:sz w:val="24"/>
          <w:szCs w:val="24"/>
          <w:lang w:val="el-GR"/>
        </w:rPr>
        <w:t>:</w:t>
      </w:r>
      <w:r w:rsidR="005D063E" w:rsidRPr="00D461BB">
        <w:rPr>
          <w:rFonts w:asciiTheme="minorHAnsi" w:hAnsiTheme="minorHAnsi"/>
          <w:sz w:val="24"/>
          <w:szCs w:val="24"/>
          <w:lang w:val="el-GR"/>
        </w:rPr>
        <w:t xml:space="preserve"> </w:t>
      </w:r>
      <w:r w:rsidR="00D461BB" w:rsidRPr="00D461BB">
        <w:rPr>
          <w:rFonts w:asciiTheme="minorHAnsi" w:hAnsiTheme="minorHAnsi"/>
          <w:sz w:val="24"/>
          <w:szCs w:val="24"/>
          <w:lang w:val="el-GR"/>
        </w:rPr>
        <w:t>Προδιαγραφές υλικών και εργασιών τοποθέτησης αγώγιμου δαπέδου PVC</w:t>
      </w:r>
    </w:p>
    <w:p w:rsidR="00C008D8" w:rsidRPr="00D461BB" w:rsidRDefault="00C008D8" w:rsidP="00C008D8">
      <w:pPr>
        <w:spacing w:line="360" w:lineRule="auto"/>
        <w:ind w:right="-510"/>
        <w:jc w:val="both"/>
        <w:rPr>
          <w:rFonts w:asciiTheme="minorHAnsi" w:hAnsiTheme="minorHAnsi"/>
          <w:bCs/>
          <w:sz w:val="24"/>
          <w:szCs w:val="24"/>
          <w:lang w:val="el-GR"/>
        </w:rPr>
      </w:pPr>
    </w:p>
    <w:p w:rsidR="00D461BB" w:rsidRPr="00D461BB" w:rsidRDefault="00D461BB" w:rsidP="00D461BB">
      <w:pPr>
        <w:spacing w:line="360" w:lineRule="auto"/>
        <w:ind w:firstLine="720"/>
        <w:jc w:val="both"/>
        <w:rPr>
          <w:rFonts w:asciiTheme="minorHAnsi" w:hAnsiTheme="minorHAnsi"/>
          <w:sz w:val="24"/>
          <w:szCs w:val="24"/>
          <w:lang w:val="el-GR"/>
        </w:rPr>
      </w:pPr>
      <w:r w:rsidRPr="00D461BB">
        <w:rPr>
          <w:rFonts w:asciiTheme="minorHAnsi" w:hAnsiTheme="minorHAnsi"/>
          <w:sz w:val="24"/>
          <w:szCs w:val="24"/>
          <w:lang w:val="el-GR"/>
        </w:rPr>
        <w:t xml:space="preserve">Τοποθέτηση ενιαίου (όχι πλακίδια) αγώγιμου τάπητα </w:t>
      </w:r>
      <w:r w:rsidRPr="00D461BB">
        <w:rPr>
          <w:rFonts w:asciiTheme="minorHAnsi" w:hAnsiTheme="minorHAnsi"/>
          <w:sz w:val="24"/>
          <w:szCs w:val="24"/>
        </w:rPr>
        <w:t>PVC</w:t>
      </w:r>
      <w:r w:rsidRPr="00D461BB">
        <w:rPr>
          <w:rFonts w:asciiTheme="minorHAnsi" w:hAnsiTheme="minorHAnsi"/>
          <w:sz w:val="24"/>
          <w:szCs w:val="24"/>
          <w:lang w:val="el-GR"/>
        </w:rPr>
        <w:t xml:space="preserve">, πάχους 2 </w:t>
      </w:r>
      <w:r w:rsidRPr="00D461BB">
        <w:rPr>
          <w:rFonts w:asciiTheme="minorHAnsi" w:hAnsiTheme="minorHAnsi"/>
          <w:sz w:val="24"/>
          <w:szCs w:val="24"/>
        </w:rPr>
        <w:t>mm</w:t>
      </w:r>
      <w:r w:rsidRPr="00D461BB">
        <w:rPr>
          <w:rFonts w:asciiTheme="minorHAnsi" w:hAnsiTheme="minorHAnsi"/>
          <w:sz w:val="24"/>
          <w:szCs w:val="24"/>
          <w:lang w:val="el-GR"/>
        </w:rPr>
        <w:t xml:space="preserve">,  </w:t>
      </w:r>
      <w:proofErr w:type="spellStart"/>
      <w:r w:rsidRPr="00D461BB">
        <w:rPr>
          <w:rFonts w:asciiTheme="minorHAnsi" w:hAnsiTheme="minorHAnsi"/>
          <w:sz w:val="24"/>
          <w:szCs w:val="24"/>
          <w:lang w:val="el-GR"/>
        </w:rPr>
        <w:t>μονοπαγούς</w:t>
      </w:r>
      <w:proofErr w:type="spellEnd"/>
      <w:r w:rsidRPr="00D461BB">
        <w:rPr>
          <w:rFonts w:asciiTheme="minorHAnsi" w:hAnsiTheme="minorHAnsi"/>
          <w:sz w:val="24"/>
          <w:szCs w:val="24"/>
          <w:lang w:val="el-GR"/>
        </w:rPr>
        <w:t xml:space="preserve"> υφής (όχι πολλαπλών στρώσεων) στην αίθουσα </w:t>
      </w:r>
      <w:r w:rsidR="00900D01">
        <w:rPr>
          <w:rFonts w:asciiTheme="minorHAnsi" w:hAnsiTheme="minorHAnsi"/>
          <w:sz w:val="24"/>
          <w:szCs w:val="24"/>
          <w:lang w:val="el-GR"/>
        </w:rPr>
        <w:t>Δ</w:t>
      </w:r>
      <w:r w:rsidRPr="00D461BB">
        <w:rPr>
          <w:rFonts w:asciiTheme="minorHAnsi" w:hAnsiTheme="minorHAnsi"/>
          <w:sz w:val="24"/>
          <w:szCs w:val="24"/>
          <w:lang w:val="el-GR"/>
        </w:rPr>
        <w:t xml:space="preserve">’ των χειρουργείων. Θα γίνει αποξήλωση του παλαιού δαπέδου και απομάκρυνση των υλικών, προετοιμασία του υποστρώματος με εφαρμογή </w:t>
      </w:r>
      <w:proofErr w:type="spellStart"/>
      <w:r w:rsidRPr="00D461BB">
        <w:rPr>
          <w:rFonts w:asciiTheme="minorHAnsi" w:hAnsiTheme="minorHAnsi"/>
          <w:sz w:val="24"/>
          <w:szCs w:val="24"/>
          <w:lang w:val="el-GR"/>
        </w:rPr>
        <w:t>αυτοεπιπεδούμενου</w:t>
      </w:r>
      <w:proofErr w:type="spellEnd"/>
      <w:r w:rsidRPr="00D461BB">
        <w:rPr>
          <w:rFonts w:asciiTheme="minorHAnsi" w:hAnsiTheme="minorHAnsi"/>
          <w:sz w:val="24"/>
          <w:szCs w:val="24"/>
          <w:lang w:val="el-GR"/>
        </w:rPr>
        <w:t xml:space="preserve">, και κατόπιν τοποθέτηση νέου πλέγματος γειώσεων με ταινίες χαλκού. Θα γίνει η εφαρμογή του νέου τάπητα με ειδική κόλλα για αγώγιμα δάπεδα. Περιλαμβάνεται το τελείωμα (σοβατεπί) που θα γίνει από το ίδιο υλικό με ανέβασμα στα 10 εκ. και ειδικό κολλητό </w:t>
      </w:r>
      <w:proofErr w:type="spellStart"/>
      <w:r w:rsidRPr="00D461BB">
        <w:rPr>
          <w:rFonts w:asciiTheme="minorHAnsi" w:hAnsiTheme="minorHAnsi"/>
          <w:sz w:val="24"/>
          <w:szCs w:val="24"/>
          <w:lang w:val="el-GR"/>
        </w:rPr>
        <w:t>πηχάκι</w:t>
      </w:r>
      <w:proofErr w:type="spellEnd"/>
      <w:r w:rsidRPr="00D461BB">
        <w:rPr>
          <w:rFonts w:asciiTheme="minorHAnsi" w:hAnsiTheme="minorHAnsi"/>
          <w:sz w:val="24"/>
          <w:szCs w:val="24"/>
          <w:lang w:val="el-GR"/>
        </w:rPr>
        <w:t xml:space="preserve"> στην απόληξη. Στη γωνία του σοβατεπί θα τοποθετηθεί διαμορφωτής. </w:t>
      </w:r>
    </w:p>
    <w:p w:rsidR="00D461BB" w:rsidRPr="00D461BB" w:rsidRDefault="00D461BB" w:rsidP="00D461BB">
      <w:pPr>
        <w:spacing w:line="360" w:lineRule="auto"/>
        <w:ind w:firstLine="720"/>
        <w:jc w:val="both"/>
        <w:rPr>
          <w:rFonts w:asciiTheme="minorHAnsi" w:hAnsiTheme="minorHAnsi"/>
          <w:sz w:val="24"/>
          <w:szCs w:val="24"/>
          <w:lang w:val="el-GR"/>
        </w:rPr>
      </w:pPr>
      <w:r w:rsidRPr="00D461BB">
        <w:rPr>
          <w:rFonts w:asciiTheme="minorHAnsi" w:hAnsiTheme="minorHAnsi"/>
          <w:sz w:val="24"/>
          <w:szCs w:val="24"/>
          <w:lang w:val="el-GR"/>
        </w:rPr>
        <w:t xml:space="preserve">Η κατασκευή – τοποθέτηση καθώς και οι τιμές των αντιστάσεων του δαπέδου θα είναι σύμφωνες με την οδηγία 1/2004 του Υπουργείου Υγείας, ενώ η παραλαβή του δαπέδου θα γίνει μετά από έλεγχο από το πιστοποιημένο (ΕΛΟΤ </w:t>
      </w:r>
      <w:r w:rsidRPr="00D461BB">
        <w:rPr>
          <w:rFonts w:asciiTheme="minorHAnsi" w:hAnsiTheme="minorHAnsi"/>
          <w:sz w:val="24"/>
          <w:szCs w:val="24"/>
        </w:rPr>
        <w:t>ISO</w:t>
      </w:r>
      <w:r w:rsidRPr="00D461BB">
        <w:rPr>
          <w:rFonts w:asciiTheme="minorHAnsi" w:hAnsiTheme="minorHAnsi"/>
          <w:sz w:val="24"/>
          <w:szCs w:val="24"/>
          <w:lang w:val="el-GR"/>
        </w:rPr>
        <w:t xml:space="preserve"> 9001:2015)  από το Εθνικό Σύστημα Διαπίστευσης κατά ΕΛΟΤ </w:t>
      </w:r>
      <w:r w:rsidRPr="00D461BB">
        <w:rPr>
          <w:rFonts w:asciiTheme="minorHAnsi" w:hAnsiTheme="minorHAnsi"/>
          <w:sz w:val="24"/>
          <w:szCs w:val="24"/>
        </w:rPr>
        <w:t>EN</w:t>
      </w:r>
      <w:r w:rsidRPr="00D461BB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D461BB">
        <w:rPr>
          <w:rFonts w:asciiTheme="minorHAnsi" w:hAnsiTheme="minorHAnsi"/>
          <w:sz w:val="24"/>
          <w:szCs w:val="24"/>
        </w:rPr>
        <w:t>ISO</w:t>
      </w:r>
      <w:r w:rsidRPr="00D461BB">
        <w:rPr>
          <w:rFonts w:asciiTheme="minorHAnsi" w:hAnsiTheme="minorHAnsi"/>
          <w:sz w:val="24"/>
          <w:szCs w:val="24"/>
          <w:lang w:val="el-GR"/>
        </w:rPr>
        <w:t xml:space="preserve"> 17025:2005 εργαστήριο του ΕΜΠ (με δαπάνη του αναδόχου) και αφού πληροί τις προδιαγραφές.</w:t>
      </w:r>
    </w:p>
    <w:p w:rsidR="00D461BB" w:rsidRPr="00D461BB" w:rsidRDefault="00D461BB" w:rsidP="00D461BB">
      <w:pPr>
        <w:spacing w:line="360" w:lineRule="auto"/>
        <w:ind w:firstLine="720"/>
        <w:jc w:val="both"/>
        <w:rPr>
          <w:rFonts w:asciiTheme="minorHAnsi" w:hAnsiTheme="minorHAnsi"/>
          <w:sz w:val="24"/>
          <w:szCs w:val="24"/>
          <w:lang w:val="el-GR"/>
        </w:rPr>
      </w:pPr>
      <w:r w:rsidRPr="00D461BB">
        <w:rPr>
          <w:rFonts w:asciiTheme="minorHAnsi" w:hAnsiTheme="minorHAnsi"/>
          <w:sz w:val="24"/>
          <w:szCs w:val="24"/>
          <w:lang w:val="el-GR"/>
        </w:rPr>
        <w:t xml:space="preserve">Η επιφάνεια είναι περίπου </w:t>
      </w:r>
      <w:r w:rsidR="00900D01">
        <w:rPr>
          <w:rFonts w:asciiTheme="minorHAnsi" w:hAnsiTheme="minorHAnsi"/>
          <w:sz w:val="24"/>
          <w:szCs w:val="24"/>
          <w:lang w:val="el-GR"/>
        </w:rPr>
        <w:t>40</w:t>
      </w:r>
      <w:r w:rsidRPr="00D461BB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D461BB">
        <w:rPr>
          <w:rFonts w:asciiTheme="minorHAnsi" w:hAnsiTheme="minorHAnsi"/>
          <w:sz w:val="24"/>
          <w:szCs w:val="24"/>
        </w:rPr>
        <w:t>m</w:t>
      </w:r>
      <w:r w:rsidRPr="00D461BB">
        <w:rPr>
          <w:rFonts w:asciiTheme="minorHAnsi" w:hAnsiTheme="minorHAnsi"/>
          <w:sz w:val="24"/>
          <w:szCs w:val="24"/>
          <w:vertAlign w:val="superscript"/>
          <w:lang w:val="el-GR"/>
        </w:rPr>
        <w:t>2</w:t>
      </w:r>
      <w:r w:rsidRPr="00D461BB">
        <w:rPr>
          <w:rFonts w:asciiTheme="minorHAnsi" w:hAnsiTheme="minorHAnsi"/>
          <w:sz w:val="24"/>
          <w:szCs w:val="24"/>
          <w:lang w:val="el-GR"/>
        </w:rPr>
        <w:t xml:space="preserve"> </w:t>
      </w:r>
      <w:r w:rsidR="00900D01">
        <w:rPr>
          <w:rFonts w:asciiTheme="minorHAnsi" w:hAnsiTheme="minorHAnsi"/>
          <w:sz w:val="24"/>
          <w:szCs w:val="24"/>
          <w:lang w:val="el-GR"/>
        </w:rPr>
        <w:t xml:space="preserve"> συμπεριλαμβανομένων των σοβατεπί</w:t>
      </w:r>
      <w:r w:rsidRPr="00D461BB">
        <w:rPr>
          <w:rFonts w:asciiTheme="minorHAnsi" w:hAnsiTheme="minorHAnsi"/>
          <w:sz w:val="24"/>
          <w:szCs w:val="24"/>
          <w:lang w:val="el-GR"/>
        </w:rPr>
        <w:t xml:space="preserve"> .</w:t>
      </w:r>
    </w:p>
    <w:p w:rsidR="00D461BB" w:rsidRPr="00D461BB" w:rsidRDefault="00D461BB" w:rsidP="00D461BB">
      <w:pPr>
        <w:spacing w:line="360" w:lineRule="auto"/>
        <w:ind w:firstLine="720"/>
        <w:jc w:val="both"/>
        <w:rPr>
          <w:rFonts w:asciiTheme="minorHAnsi" w:hAnsiTheme="minorHAnsi"/>
          <w:sz w:val="24"/>
          <w:szCs w:val="24"/>
          <w:lang w:val="el-GR"/>
        </w:rPr>
      </w:pPr>
      <w:proofErr w:type="spellStart"/>
      <w:r w:rsidRPr="00D461BB">
        <w:rPr>
          <w:rFonts w:asciiTheme="minorHAnsi" w:hAnsiTheme="minorHAnsi"/>
          <w:sz w:val="24"/>
          <w:szCs w:val="24"/>
          <w:lang w:val="el-GR"/>
        </w:rPr>
        <w:t>Προεκτίμηση</w:t>
      </w:r>
      <w:proofErr w:type="spellEnd"/>
      <w:r w:rsidRPr="00D461BB">
        <w:rPr>
          <w:rFonts w:asciiTheme="minorHAnsi" w:hAnsiTheme="minorHAnsi"/>
          <w:sz w:val="24"/>
          <w:szCs w:val="24"/>
          <w:lang w:val="el-GR"/>
        </w:rPr>
        <w:t xml:space="preserve"> κόστους: </w:t>
      </w:r>
      <w:r w:rsidR="00900D01">
        <w:rPr>
          <w:rFonts w:asciiTheme="minorHAnsi" w:hAnsiTheme="minorHAnsi"/>
          <w:sz w:val="24"/>
          <w:szCs w:val="24"/>
          <w:lang w:val="el-GR"/>
        </w:rPr>
        <w:t>40</w:t>
      </w:r>
      <w:r w:rsidRPr="00D461BB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D461BB">
        <w:rPr>
          <w:rFonts w:asciiTheme="minorHAnsi" w:hAnsiTheme="minorHAnsi"/>
          <w:sz w:val="24"/>
          <w:szCs w:val="24"/>
        </w:rPr>
        <w:t>m</w:t>
      </w:r>
      <w:r w:rsidRPr="00D461BB">
        <w:rPr>
          <w:rFonts w:asciiTheme="minorHAnsi" w:hAnsiTheme="minorHAnsi"/>
          <w:sz w:val="24"/>
          <w:szCs w:val="24"/>
          <w:vertAlign w:val="superscript"/>
          <w:lang w:val="el-GR"/>
        </w:rPr>
        <w:t>2</w:t>
      </w:r>
      <w:r w:rsidRPr="00D461BB">
        <w:rPr>
          <w:rFonts w:asciiTheme="minorHAnsi" w:hAnsiTheme="minorHAnsi"/>
          <w:sz w:val="24"/>
          <w:szCs w:val="24"/>
          <w:lang w:val="el-GR"/>
        </w:rPr>
        <w:t xml:space="preserve"> * </w:t>
      </w:r>
      <w:r w:rsidR="00624498">
        <w:rPr>
          <w:rFonts w:asciiTheme="minorHAnsi" w:hAnsiTheme="minorHAnsi"/>
          <w:sz w:val="24"/>
          <w:szCs w:val="24"/>
          <w:lang w:val="el-GR"/>
        </w:rPr>
        <w:t>108</w:t>
      </w:r>
      <w:r w:rsidRPr="00D461BB">
        <w:rPr>
          <w:rFonts w:asciiTheme="minorHAnsi" w:hAnsiTheme="minorHAnsi"/>
          <w:sz w:val="24"/>
          <w:szCs w:val="24"/>
          <w:lang w:val="el-GR"/>
        </w:rPr>
        <w:t xml:space="preserve"> €/</w:t>
      </w:r>
      <w:r w:rsidRPr="00D461BB">
        <w:rPr>
          <w:rFonts w:asciiTheme="minorHAnsi" w:hAnsiTheme="minorHAnsi"/>
          <w:sz w:val="24"/>
          <w:szCs w:val="24"/>
        </w:rPr>
        <w:t>m</w:t>
      </w:r>
      <w:r w:rsidRPr="00D461BB">
        <w:rPr>
          <w:rFonts w:asciiTheme="minorHAnsi" w:hAnsiTheme="minorHAnsi"/>
          <w:sz w:val="24"/>
          <w:szCs w:val="24"/>
          <w:vertAlign w:val="superscript"/>
          <w:lang w:val="el-GR"/>
        </w:rPr>
        <w:t>2</w:t>
      </w:r>
      <w:r w:rsidRPr="00D461BB">
        <w:rPr>
          <w:rFonts w:asciiTheme="minorHAnsi" w:hAnsiTheme="minorHAnsi"/>
          <w:sz w:val="24"/>
          <w:szCs w:val="24"/>
          <w:lang w:val="el-GR"/>
        </w:rPr>
        <w:t xml:space="preserve"> = </w:t>
      </w:r>
      <w:r w:rsidR="00624498">
        <w:rPr>
          <w:rFonts w:asciiTheme="minorHAnsi" w:hAnsiTheme="minorHAnsi"/>
          <w:sz w:val="24"/>
          <w:szCs w:val="24"/>
          <w:lang w:val="el-GR"/>
        </w:rPr>
        <w:t>4</w:t>
      </w:r>
      <w:r w:rsidRPr="00D461BB">
        <w:rPr>
          <w:rFonts w:asciiTheme="minorHAnsi" w:hAnsiTheme="minorHAnsi"/>
          <w:sz w:val="24"/>
          <w:szCs w:val="24"/>
          <w:lang w:val="el-GR"/>
        </w:rPr>
        <w:t>.</w:t>
      </w:r>
      <w:r w:rsidR="00624498">
        <w:rPr>
          <w:rFonts w:asciiTheme="minorHAnsi" w:hAnsiTheme="minorHAnsi"/>
          <w:sz w:val="24"/>
          <w:szCs w:val="24"/>
          <w:lang w:val="el-GR"/>
        </w:rPr>
        <w:t>32</w:t>
      </w:r>
      <w:r w:rsidRPr="00D461BB">
        <w:rPr>
          <w:rFonts w:asciiTheme="minorHAnsi" w:hAnsiTheme="minorHAnsi"/>
          <w:sz w:val="24"/>
          <w:szCs w:val="24"/>
          <w:lang w:val="el-GR"/>
        </w:rPr>
        <w:t xml:space="preserve">0 € μη </w:t>
      </w:r>
      <w:proofErr w:type="spellStart"/>
      <w:r w:rsidRPr="00D461BB">
        <w:rPr>
          <w:rFonts w:asciiTheme="minorHAnsi" w:hAnsiTheme="minorHAnsi"/>
          <w:sz w:val="24"/>
          <w:szCs w:val="24"/>
          <w:lang w:val="el-GR"/>
        </w:rPr>
        <w:t>συμπ</w:t>
      </w:r>
      <w:proofErr w:type="spellEnd"/>
      <w:r w:rsidRPr="00D461BB">
        <w:rPr>
          <w:rFonts w:asciiTheme="minorHAnsi" w:hAnsiTheme="minorHAnsi"/>
          <w:sz w:val="24"/>
          <w:szCs w:val="24"/>
          <w:lang w:val="el-GR"/>
        </w:rPr>
        <w:t>/νου του ΦΠΑ. (Στην τιμή περιλαμβάνεται  και το κόστος ελέγχου από το εργαστήριο του ΕΜΠ).</w:t>
      </w:r>
    </w:p>
    <w:p w:rsidR="00594C97" w:rsidRPr="00CE746D" w:rsidRDefault="001D0398" w:rsidP="00601664">
      <w:pPr>
        <w:spacing w:line="360" w:lineRule="auto"/>
        <w:ind w:left="360" w:right="-510" w:firstLine="360"/>
        <w:jc w:val="both"/>
        <w:rPr>
          <w:rFonts w:ascii="Calibri" w:hAnsi="Calibri"/>
          <w:sz w:val="24"/>
          <w:szCs w:val="24"/>
          <w:lang w:val="el-GR"/>
        </w:rPr>
      </w:pPr>
      <w:r>
        <w:rPr>
          <w:rFonts w:ascii="Calibri" w:hAnsi="Calibri"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3971290</wp:posOffset>
                </wp:positionH>
                <wp:positionV relativeFrom="paragraph">
                  <wp:posOffset>85090</wp:posOffset>
                </wp:positionV>
                <wp:extent cx="2076450" cy="1144905"/>
                <wp:effectExtent l="1270" t="4445" r="0" b="3175"/>
                <wp:wrapSquare wrapText="bothSides"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9B0" w:rsidRDefault="00DF59B0" w:rsidP="00A85594">
                            <w:pPr>
                              <w:pStyle w:val="a4"/>
                              <w:jc w:val="center"/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0D01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 xml:space="preserve">Ο </w:t>
                            </w:r>
                            <w:proofErr w:type="spellStart"/>
                            <w:r w:rsidR="00900D01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>συνταξας</w:t>
                            </w:r>
                            <w:proofErr w:type="spellEnd"/>
                          </w:p>
                          <w:p w:rsidR="00900D01" w:rsidRDefault="00900D01" w:rsidP="00A85594">
                            <w:pPr>
                              <w:pStyle w:val="a4"/>
                              <w:jc w:val="center"/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900D01" w:rsidRDefault="00900D01" w:rsidP="00A85594">
                            <w:pPr>
                              <w:pStyle w:val="a4"/>
                              <w:jc w:val="center"/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>Κουτσάκης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 xml:space="preserve"> Αθανάσιος</w:t>
                            </w:r>
                          </w:p>
                          <w:p w:rsidR="00900D01" w:rsidRPr="00500422" w:rsidRDefault="00900D01" w:rsidP="00A85594">
                            <w:pPr>
                              <w:pStyle w:val="a4"/>
                              <w:jc w:val="center"/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 xml:space="preserve">Ηλεκτρολόγος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>Μηχ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 xml:space="preserve"> ΤΕ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12.7pt;margin-top:6.7pt;width:163.5pt;height:9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XqYgQIAABE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" stroked="f">
                <v:textbox>
                  <w:txbxContent>
                    <w:p w:rsidR="00DF59B0" w:rsidRDefault="00DF59B0" w:rsidP="00A85594">
                      <w:pPr>
                        <w:pStyle w:val="a4"/>
                        <w:jc w:val="center"/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="00900D01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  <w:t>Ο συνταξας</w:t>
                      </w:r>
                    </w:p>
                    <w:p w:rsidR="00900D01" w:rsidRDefault="00900D01" w:rsidP="00A85594">
                      <w:pPr>
                        <w:pStyle w:val="a4"/>
                        <w:jc w:val="center"/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</w:pPr>
                    </w:p>
                    <w:p w:rsidR="00900D01" w:rsidRDefault="00900D01" w:rsidP="00A85594">
                      <w:pPr>
                        <w:pStyle w:val="a4"/>
                        <w:jc w:val="center"/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  <w:t>Κουτσάκης Αθανάσιος</w:t>
                      </w:r>
                    </w:p>
                    <w:p w:rsidR="00900D01" w:rsidRPr="00500422" w:rsidRDefault="00900D01" w:rsidP="00A85594">
                      <w:pPr>
                        <w:pStyle w:val="a4"/>
                        <w:jc w:val="center"/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  <w:t>Ηλεκτρολόγος Μηχ ΤΕ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4C97">
        <w:rPr>
          <w:rFonts w:ascii="Calibri" w:hAnsi="Calibri"/>
          <w:sz w:val="24"/>
          <w:szCs w:val="24"/>
          <w:lang w:val="el-GR"/>
        </w:rPr>
        <w:tab/>
      </w:r>
    </w:p>
    <w:sectPr w:rsidR="00594C97" w:rsidRPr="00CE746D" w:rsidSect="00C008D8">
      <w:footerReference w:type="even" r:id="rId10"/>
      <w:footerReference w:type="default" r:id="rId11"/>
      <w:pgSz w:w="11907" w:h="16840"/>
      <w:pgMar w:top="851" w:right="1275" w:bottom="709" w:left="99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259" w:rsidRDefault="007E7259">
      <w:r>
        <w:separator/>
      </w:r>
    </w:p>
  </w:endnote>
  <w:endnote w:type="continuationSeparator" w:id="0">
    <w:p w:rsidR="007E7259" w:rsidRDefault="007E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lbany WTJ">
    <w:altName w:val="Albany WTJ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9B0" w:rsidRDefault="00C32645" w:rsidP="002906F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F59B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59B0" w:rsidRDefault="00DF59B0" w:rsidP="002906F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47595"/>
      <w:docPartObj>
        <w:docPartGallery w:val="Page Numbers (Bottom of Page)"/>
        <w:docPartUnique/>
      </w:docPartObj>
    </w:sdtPr>
    <w:sdtEndPr/>
    <w:sdtContent>
      <w:p w:rsidR="00DF59B0" w:rsidRDefault="0015731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B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59B0" w:rsidRDefault="00DF59B0" w:rsidP="002906F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259" w:rsidRDefault="007E7259">
      <w:r>
        <w:separator/>
      </w:r>
    </w:p>
  </w:footnote>
  <w:footnote w:type="continuationSeparator" w:id="0">
    <w:p w:rsidR="007E7259" w:rsidRDefault="007E7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D440C"/>
    <w:multiLevelType w:val="singleLevel"/>
    <w:tmpl w:val="9C66940C"/>
    <w:lvl w:ilvl="0">
      <w:start w:val="2"/>
      <w:numFmt w:val="decimal"/>
      <w:lvlText w:val="%1) "/>
      <w:legacy w:legacy="1" w:legacySpace="0" w:legacyIndent="283"/>
      <w:lvlJc w:val="left"/>
      <w:pPr>
        <w:ind w:left="1020" w:hanging="283"/>
      </w:pPr>
      <w:rPr>
        <w:rFonts w:ascii="Arial" w:hAnsi="Arial" w:cs="Times New Roman" w:hint="default"/>
        <w:b w:val="0"/>
        <w:i w:val="0"/>
        <w:sz w:val="22"/>
        <w:u w:val="none"/>
      </w:rPr>
    </w:lvl>
  </w:abstractNum>
  <w:abstractNum w:abstractNumId="1" w15:restartNumberingAfterBreak="0">
    <w:nsid w:val="13F316DF"/>
    <w:multiLevelType w:val="hybridMultilevel"/>
    <w:tmpl w:val="E0F4A0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9255B4"/>
    <w:multiLevelType w:val="hybridMultilevel"/>
    <w:tmpl w:val="3294A5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C651D"/>
    <w:multiLevelType w:val="hybridMultilevel"/>
    <w:tmpl w:val="C0AAE9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82827"/>
    <w:multiLevelType w:val="multilevel"/>
    <w:tmpl w:val="04080023"/>
    <w:lvl w:ilvl="0">
      <w:start w:val="1"/>
      <w:numFmt w:val="upperRoman"/>
      <w:pStyle w:val="1"/>
      <w:lvlText w:val="Άρθρο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Ενότητα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260665EB"/>
    <w:multiLevelType w:val="hybridMultilevel"/>
    <w:tmpl w:val="D0DE67DE"/>
    <w:lvl w:ilvl="0" w:tplc="04080015">
      <w:start w:val="1"/>
      <w:numFmt w:val="upperLetter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942558"/>
    <w:multiLevelType w:val="hybridMultilevel"/>
    <w:tmpl w:val="EEDAD7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2C0"/>
    <w:multiLevelType w:val="hybridMultilevel"/>
    <w:tmpl w:val="172EC8DA"/>
    <w:lvl w:ilvl="0" w:tplc="0408000F">
      <w:start w:val="1"/>
      <w:numFmt w:val="decimal"/>
      <w:lvlText w:val="%1."/>
      <w:lvlJc w:val="left"/>
      <w:pPr>
        <w:ind w:left="136" w:hanging="360"/>
      </w:pPr>
    </w:lvl>
    <w:lvl w:ilvl="1" w:tplc="04080019" w:tentative="1">
      <w:start w:val="1"/>
      <w:numFmt w:val="lowerLetter"/>
      <w:lvlText w:val="%2."/>
      <w:lvlJc w:val="left"/>
      <w:pPr>
        <w:ind w:left="856" w:hanging="360"/>
      </w:pPr>
    </w:lvl>
    <w:lvl w:ilvl="2" w:tplc="0408001B" w:tentative="1">
      <w:start w:val="1"/>
      <w:numFmt w:val="lowerRoman"/>
      <w:lvlText w:val="%3."/>
      <w:lvlJc w:val="right"/>
      <w:pPr>
        <w:ind w:left="1576" w:hanging="180"/>
      </w:pPr>
    </w:lvl>
    <w:lvl w:ilvl="3" w:tplc="0408000F" w:tentative="1">
      <w:start w:val="1"/>
      <w:numFmt w:val="decimal"/>
      <w:lvlText w:val="%4."/>
      <w:lvlJc w:val="left"/>
      <w:pPr>
        <w:ind w:left="2296" w:hanging="360"/>
      </w:pPr>
    </w:lvl>
    <w:lvl w:ilvl="4" w:tplc="04080019" w:tentative="1">
      <w:start w:val="1"/>
      <w:numFmt w:val="lowerLetter"/>
      <w:lvlText w:val="%5."/>
      <w:lvlJc w:val="left"/>
      <w:pPr>
        <w:ind w:left="3016" w:hanging="360"/>
      </w:pPr>
    </w:lvl>
    <w:lvl w:ilvl="5" w:tplc="0408001B" w:tentative="1">
      <w:start w:val="1"/>
      <w:numFmt w:val="lowerRoman"/>
      <w:lvlText w:val="%6."/>
      <w:lvlJc w:val="right"/>
      <w:pPr>
        <w:ind w:left="3736" w:hanging="180"/>
      </w:pPr>
    </w:lvl>
    <w:lvl w:ilvl="6" w:tplc="0408000F" w:tentative="1">
      <w:start w:val="1"/>
      <w:numFmt w:val="decimal"/>
      <w:lvlText w:val="%7."/>
      <w:lvlJc w:val="left"/>
      <w:pPr>
        <w:ind w:left="4456" w:hanging="360"/>
      </w:pPr>
    </w:lvl>
    <w:lvl w:ilvl="7" w:tplc="04080019" w:tentative="1">
      <w:start w:val="1"/>
      <w:numFmt w:val="lowerLetter"/>
      <w:lvlText w:val="%8."/>
      <w:lvlJc w:val="left"/>
      <w:pPr>
        <w:ind w:left="5176" w:hanging="360"/>
      </w:pPr>
    </w:lvl>
    <w:lvl w:ilvl="8" w:tplc="0408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8" w15:restartNumberingAfterBreak="0">
    <w:nsid w:val="376D1106"/>
    <w:multiLevelType w:val="singleLevel"/>
    <w:tmpl w:val="BD50326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9" w15:restartNumberingAfterBreak="0">
    <w:nsid w:val="413D11D1"/>
    <w:multiLevelType w:val="hybridMultilevel"/>
    <w:tmpl w:val="899460B6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305272A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58E62F46"/>
    <w:multiLevelType w:val="hybridMultilevel"/>
    <w:tmpl w:val="A4AE391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97A76FA"/>
    <w:multiLevelType w:val="hybridMultilevel"/>
    <w:tmpl w:val="D7B838B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022A6B"/>
    <w:multiLevelType w:val="hybridMultilevel"/>
    <w:tmpl w:val="560A57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47485"/>
    <w:multiLevelType w:val="hybridMultilevel"/>
    <w:tmpl w:val="B3203E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61581"/>
    <w:multiLevelType w:val="hybridMultilevel"/>
    <w:tmpl w:val="4A9470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21F88"/>
    <w:multiLevelType w:val="hybridMultilevel"/>
    <w:tmpl w:val="A8F677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8FC6065"/>
    <w:multiLevelType w:val="hybridMultilevel"/>
    <w:tmpl w:val="B40CAF4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725D1"/>
    <w:multiLevelType w:val="singleLevel"/>
    <w:tmpl w:val="1C4E400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" w15:restartNumberingAfterBreak="0">
    <w:nsid w:val="7CD83179"/>
    <w:multiLevelType w:val="hybridMultilevel"/>
    <w:tmpl w:val="E18A15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71657A"/>
    <w:multiLevelType w:val="singleLevel"/>
    <w:tmpl w:val="A8C04A5C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Arial" w:hAnsi="Arial" w:cs="Times New Roman" w:hint="default"/>
        <w:b w:val="0"/>
        <w:i w:val="0"/>
        <w:sz w:val="22"/>
        <w:u w:val="none"/>
      </w:rPr>
    </w:lvl>
  </w:abstractNum>
  <w:num w:numId="1">
    <w:abstractNumId w:val="20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1003" w:hanging="283"/>
        </w:pPr>
        <w:rPr>
          <w:rFonts w:ascii="Arial" w:hAnsi="Arial" w:cs="Times New Roman" w:hint="default"/>
          <w:b w:val="0"/>
          <w:i w:val="0"/>
          <w:sz w:val="22"/>
          <w:u w:val="none"/>
        </w:rPr>
      </w:lvl>
    </w:lvlOverride>
  </w:num>
  <w:num w:numId="4">
    <w:abstractNumId w:val="18"/>
  </w:num>
  <w:num w:numId="5">
    <w:abstractNumId w:val="10"/>
  </w:num>
  <w:num w:numId="6">
    <w:abstractNumId w:val="8"/>
  </w:num>
  <w:num w:numId="7">
    <w:abstractNumId w:val="4"/>
  </w:num>
  <w:num w:numId="8">
    <w:abstractNumId w:val="19"/>
  </w:num>
  <w:num w:numId="9">
    <w:abstractNumId w:val="11"/>
  </w:num>
  <w:num w:numId="10">
    <w:abstractNumId w:val="9"/>
  </w:num>
  <w:num w:numId="11">
    <w:abstractNumId w:val="2"/>
  </w:num>
  <w:num w:numId="12">
    <w:abstractNumId w:val="14"/>
  </w:num>
  <w:num w:numId="13">
    <w:abstractNumId w:val="15"/>
  </w:num>
  <w:num w:numId="14">
    <w:abstractNumId w:val="16"/>
  </w:num>
  <w:num w:numId="15">
    <w:abstractNumId w:val="5"/>
  </w:num>
  <w:num w:numId="16">
    <w:abstractNumId w:val="1"/>
  </w:num>
  <w:num w:numId="17">
    <w:abstractNumId w:val="13"/>
  </w:num>
  <w:num w:numId="18">
    <w:abstractNumId w:val="3"/>
  </w:num>
  <w:num w:numId="19">
    <w:abstractNumId w:val="6"/>
  </w:num>
  <w:num w:numId="20">
    <w:abstractNumId w:val="12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1B"/>
    <w:rsid w:val="000074DF"/>
    <w:rsid w:val="000224AE"/>
    <w:rsid w:val="000262E2"/>
    <w:rsid w:val="000321C7"/>
    <w:rsid w:val="000476FB"/>
    <w:rsid w:val="00071827"/>
    <w:rsid w:val="00072302"/>
    <w:rsid w:val="000739FB"/>
    <w:rsid w:val="00076119"/>
    <w:rsid w:val="000811E7"/>
    <w:rsid w:val="00083C6C"/>
    <w:rsid w:val="000A75C5"/>
    <w:rsid w:val="000C069E"/>
    <w:rsid w:val="000C1755"/>
    <w:rsid w:val="000C46B1"/>
    <w:rsid w:val="000C723C"/>
    <w:rsid w:val="000D54D3"/>
    <w:rsid w:val="000D6271"/>
    <w:rsid w:val="000E1786"/>
    <w:rsid w:val="000E4297"/>
    <w:rsid w:val="000E70BD"/>
    <w:rsid w:val="000F20FA"/>
    <w:rsid w:val="000F5875"/>
    <w:rsid w:val="000F5975"/>
    <w:rsid w:val="0010111B"/>
    <w:rsid w:val="0010564D"/>
    <w:rsid w:val="00107555"/>
    <w:rsid w:val="0010781D"/>
    <w:rsid w:val="00122B16"/>
    <w:rsid w:val="00123336"/>
    <w:rsid w:val="00125324"/>
    <w:rsid w:val="001340BB"/>
    <w:rsid w:val="00136368"/>
    <w:rsid w:val="001404C0"/>
    <w:rsid w:val="00144BB4"/>
    <w:rsid w:val="00151CE5"/>
    <w:rsid w:val="00157317"/>
    <w:rsid w:val="001615EB"/>
    <w:rsid w:val="00180F78"/>
    <w:rsid w:val="0019001A"/>
    <w:rsid w:val="00193545"/>
    <w:rsid w:val="00196657"/>
    <w:rsid w:val="001B144F"/>
    <w:rsid w:val="001B4FBE"/>
    <w:rsid w:val="001C01CC"/>
    <w:rsid w:val="001C0A92"/>
    <w:rsid w:val="001C2900"/>
    <w:rsid w:val="001C3A04"/>
    <w:rsid w:val="001C464F"/>
    <w:rsid w:val="001D0398"/>
    <w:rsid w:val="001D3DD3"/>
    <w:rsid w:val="001D48AE"/>
    <w:rsid w:val="001E42D7"/>
    <w:rsid w:val="001E6A19"/>
    <w:rsid w:val="00217433"/>
    <w:rsid w:val="0022097D"/>
    <w:rsid w:val="00223C89"/>
    <w:rsid w:val="00224E63"/>
    <w:rsid w:val="002271FE"/>
    <w:rsid w:val="00230059"/>
    <w:rsid w:val="00241AE5"/>
    <w:rsid w:val="00241DDE"/>
    <w:rsid w:val="0024332E"/>
    <w:rsid w:val="00243410"/>
    <w:rsid w:val="0024768D"/>
    <w:rsid w:val="002522DA"/>
    <w:rsid w:val="0025670A"/>
    <w:rsid w:val="00263903"/>
    <w:rsid w:val="002753BE"/>
    <w:rsid w:val="00284419"/>
    <w:rsid w:val="00285502"/>
    <w:rsid w:val="00287934"/>
    <w:rsid w:val="002906FA"/>
    <w:rsid w:val="00295135"/>
    <w:rsid w:val="002A6FF6"/>
    <w:rsid w:val="002B48C2"/>
    <w:rsid w:val="002C148D"/>
    <w:rsid w:val="002C74E1"/>
    <w:rsid w:val="002D563A"/>
    <w:rsid w:val="002E528D"/>
    <w:rsid w:val="002E59BC"/>
    <w:rsid w:val="002E641B"/>
    <w:rsid w:val="002F0DBC"/>
    <w:rsid w:val="003001A8"/>
    <w:rsid w:val="0030309A"/>
    <w:rsid w:val="00311DFB"/>
    <w:rsid w:val="0032242B"/>
    <w:rsid w:val="003259AA"/>
    <w:rsid w:val="003317EF"/>
    <w:rsid w:val="003379B8"/>
    <w:rsid w:val="00352FB7"/>
    <w:rsid w:val="003541E0"/>
    <w:rsid w:val="0036754C"/>
    <w:rsid w:val="00371D73"/>
    <w:rsid w:val="00372B60"/>
    <w:rsid w:val="00373F1B"/>
    <w:rsid w:val="00381C6F"/>
    <w:rsid w:val="00385174"/>
    <w:rsid w:val="00396045"/>
    <w:rsid w:val="003A25AD"/>
    <w:rsid w:val="003A6FD5"/>
    <w:rsid w:val="003B06A4"/>
    <w:rsid w:val="003B25CB"/>
    <w:rsid w:val="003B51C7"/>
    <w:rsid w:val="003C62E8"/>
    <w:rsid w:val="003C648D"/>
    <w:rsid w:val="003C6BDD"/>
    <w:rsid w:val="003E7EF5"/>
    <w:rsid w:val="003F0454"/>
    <w:rsid w:val="00401270"/>
    <w:rsid w:val="00412DC6"/>
    <w:rsid w:val="00413AA3"/>
    <w:rsid w:val="00414EAD"/>
    <w:rsid w:val="004175AC"/>
    <w:rsid w:val="004200F2"/>
    <w:rsid w:val="004261F1"/>
    <w:rsid w:val="0042678D"/>
    <w:rsid w:val="00426C7B"/>
    <w:rsid w:val="004352BC"/>
    <w:rsid w:val="0044294E"/>
    <w:rsid w:val="0044379B"/>
    <w:rsid w:val="0045230A"/>
    <w:rsid w:val="0045578C"/>
    <w:rsid w:val="004568FE"/>
    <w:rsid w:val="00466CCE"/>
    <w:rsid w:val="00472E6A"/>
    <w:rsid w:val="004763FE"/>
    <w:rsid w:val="00476610"/>
    <w:rsid w:val="00480C8D"/>
    <w:rsid w:val="00484D02"/>
    <w:rsid w:val="00490B53"/>
    <w:rsid w:val="00493446"/>
    <w:rsid w:val="00495DA4"/>
    <w:rsid w:val="004C65F4"/>
    <w:rsid w:val="004C6813"/>
    <w:rsid w:val="004D55CC"/>
    <w:rsid w:val="004E5CDE"/>
    <w:rsid w:val="004F2A03"/>
    <w:rsid w:val="004F2A20"/>
    <w:rsid w:val="00500422"/>
    <w:rsid w:val="005033EA"/>
    <w:rsid w:val="005100BD"/>
    <w:rsid w:val="00513C0A"/>
    <w:rsid w:val="005152AA"/>
    <w:rsid w:val="00524B16"/>
    <w:rsid w:val="00524B8F"/>
    <w:rsid w:val="00530534"/>
    <w:rsid w:val="00530F16"/>
    <w:rsid w:val="0053245F"/>
    <w:rsid w:val="00533428"/>
    <w:rsid w:val="0053632D"/>
    <w:rsid w:val="00537ED7"/>
    <w:rsid w:val="00541483"/>
    <w:rsid w:val="00544B65"/>
    <w:rsid w:val="0054637F"/>
    <w:rsid w:val="00547F5B"/>
    <w:rsid w:val="005520D0"/>
    <w:rsid w:val="005533ED"/>
    <w:rsid w:val="00582DDF"/>
    <w:rsid w:val="005869FD"/>
    <w:rsid w:val="0058766F"/>
    <w:rsid w:val="00594C97"/>
    <w:rsid w:val="005A482A"/>
    <w:rsid w:val="005B2C67"/>
    <w:rsid w:val="005B42B8"/>
    <w:rsid w:val="005C157E"/>
    <w:rsid w:val="005C730E"/>
    <w:rsid w:val="005D063E"/>
    <w:rsid w:val="005D1E9F"/>
    <w:rsid w:val="005D55B7"/>
    <w:rsid w:val="005E3925"/>
    <w:rsid w:val="005E6E56"/>
    <w:rsid w:val="005F3995"/>
    <w:rsid w:val="005F67D8"/>
    <w:rsid w:val="00601664"/>
    <w:rsid w:val="0061481B"/>
    <w:rsid w:val="00617E74"/>
    <w:rsid w:val="0062445A"/>
    <w:rsid w:val="00624498"/>
    <w:rsid w:val="00626EF3"/>
    <w:rsid w:val="006319AC"/>
    <w:rsid w:val="00632299"/>
    <w:rsid w:val="00634C01"/>
    <w:rsid w:val="00636BA3"/>
    <w:rsid w:val="006602A1"/>
    <w:rsid w:val="00667160"/>
    <w:rsid w:val="006827B4"/>
    <w:rsid w:val="00684D8A"/>
    <w:rsid w:val="00695807"/>
    <w:rsid w:val="006A3005"/>
    <w:rsid w:val="006A3A0D"/>
    <w:rsid w:val="006A3BDD"/>
    <w:rsid w:val="006B0A63"/>
    <w:rsid w:val="006B0D2A"/>
    <w:rsid w:val="006B3435"/>
    <w:rsid w:val="006B776E"/>
    <w:rsid w:val="006B7BCB"/>
    <w:rsid w:val="006C2864"/>
    <w:rsid w:val="006C53F7"/>
    <w:rsid w:val="006C6633"/>
    <w:rsid w:val="006C6CA9"/>
    <w:rsid w:val="006C7613"/>
    <w:rsid w:val="006E155B"/>
    <w:rsid w:val="006E56BD"/>
    <w:rsid w:val="006F15D7"/>
    <w:rsid w:val="006F214A"/>
    <w:rsid w:val="00700725"/>
    <w:rsid w:val="00710BE5"/>
    <w:rsid w:val="007116F0"/>
    <w:rsid w:val="00720802"/>
    <w:rsid w:val="00721586"/>
    <w:rsid w:val="00723735"/>
    <w:rsid w:val="0073326A"/>
    <w:rsid w:val="007426F7"/>
    <w:rsid w:val="007462CF"/>
    <w:rsid w:val="007502A4"/>
    <w:rsid w:val="007506B1"/>
    <w:rsid w:val="00750EAB"/>
    <w:rsid w:val="00771161"/>
    <w:rsid w:val="00777550"/>
    <w:rsid w:val="0078443F"/>
    <w:rsid w:val="00787547"/>
    <w:rsid w:val="00787A16"/>
    <w:rsid w:val="007A1809"/>
    <w:rsid w:val="007A6215"/>
    <w:rsid w:val="007B3EC2"/>
    <w:rsid w:val="007B572B"/>
    <w:rsid w:val="007C078F"/>
    <w:rsid w:val="007D5B33"/>
    <w:rsid w:val="007E298B"/>
    <w:rsid w:val="007E6E59"/>
    <w:rsid w:val="007E6FB8"/>
    <w:rsid w:val="007E7074"/>
    <w:rsid w:val="007E7259"/>
    <w:rsid w:val="007F0019"/>
    <w:rsid w:val="007F3F04"/>
    <w:rsid w:val="007F4417"/>
    <w:rsid w:val="00805F5F"/>
    <w:rsid w:val="00813C74"/>
    <w:rsid w:val="0083228B"/>
    <w:rsid w:val="00833A02"/>
    <w:rsid w:val="00835342"/>
    <w:rsid w:val="00857E34"/>
    <w:rsid w:val="008606C5"/>
    <w:rsid w:val="00863A38"/>
    <w:rsid w:val="00863F33"/>
    <w:rsid w:val="008648D6"/>
    <w:rsid w:val="00872729"/>
    <w:rsid w:val="00873244"/>
    <w:rsid w:val="0088065E"/>
    <w:rsid w:val="00883825"/>
    <w:rsid w:val="0088501D"/>
    <w:rsid w:val="008914B8"/>
    <w:rsid w:val="008A4C25"/>
    <w:rsid w:val="008A6D84"/>
    <w:rsid w:val="008B0018"/>
    <w:rsid w:val="008B219A"/>
    <w:rsid w:val="008B6ACE"/>
    <w:rsid w:val="008B7FAF"/>
    <w:rsid w:val="008C03FB"/>
    <w:rsid w:val="008C6A2E"/>
    <w:rsid w:val="008D1C90"/>
    <w:rsid w:val="008D38CC"/>
    <w:rsid w:val="008D4324"/>
    <w:rsid w:val="008D64E5"/>
    <w:rsid w:val="008E099D"/>
    <w:rsid w:val="008E5B52"/>
    <w:rsid w:val="008F00FC"/>
    <w:rsid w:val="008F1211"/>
    <w:rsid w:val="00900D01"/>
    <w:rsid w:val="00902790"/>
    <w:rsid w:val="009052BD"/>
    <w:rsid w:val="00917A02"/>
    <w:rsid w:val="00924E53"/>
    <w:rsid w:val="00933C80"/>
    <w:rsid w:val="009460C0"/>
    <w:rsid w:val="00946466"/>
    <w:rsid w:val="00953D18"/>
    <w:rsid w:val="00954DA1"/>
    <w:rsid w:val="00955150"/>
    <w:rsid w:val="00972EE0"/>
    <w:rsid w:val="0097356C"/>
    <w:rsid w:val="00975F59"/>
    <w:rsid w:val="009763EF"/>
    <w:rsid w:val="009827FE"/>
    <w:rsid w:val="00983E31"/>
    <w:rsid w:val="00990D4D"/>
    <w:rsid w:val="00990DB6"/>
    <w:rsid w:val="0099335C"/>
    <w:rsid w:val="00994D2F"/>
    <w:rsid w:val="0099579A"/>
    <w:rsid w:val="00996165"/>
    <w:rsid w:val="009A30C4"/>
    <w:rsid w:val="009A4F68"/>
    <w:rsid w:val="009A75EF"/>
    <w:rsid w:val="009B362E"/>
    <w:rsid w:val="009B453B"/>
    <w:rsid w:val="009B4FA3"/>
    <w:rsid w:val="009B58B3"/>
    <w:rsid w:val="009C2BD9"/>
    <w:rsid w:val="009D2781"/>
    <w:rsid w:val="009D435E"/>
    <w:rsid w:val="009D6554"/>
    <w:rsid w:val="009D73E9"/>
    <w:rsid w:val="009E0D2E"/>
    <w:rsid w:val="009E295F"/>
    <w:rsid w:val="009E3812"/>
    <w:rsid w:val="009F4DDA"/>
    <w:rsid w:val="009F6C92"/>
    <w:rsid w:val="00A069E1"/>
    <w:rsid w:val="00A26F1C"/>
    <w:rsid w:val="00A31850"/>
    <w:rsid w:val="00A34B29"/>
    <w:rsid w:val="00A40879"/>
    <w:rsid w:val="00A50940"/>
    <w:rsid w:val="00A52436"/>
    <w:rsid w:val="00A557C2"/>
    <w:rsid w:val="00A60946"/>
    <w:rsid w:val="00A63101"/>
    <w:rsid w:val="00A64AAD"/>
    <w:rsid w:val="00A654C5"/>
    <w:rsid w:val="00A71D58"/>
    <w:rsid w:val="00A74632"/>
    <w:rsid w:val="00A75480"/>
    <w:rsid w:val="00A75766"/>
    <w:rsid w:val="00A85594"/>
    <w:rsid w:val="00A8744D"/>
    <w:rsid w:val="00A94725"/>
    <w:rsid w:val="00AA2F88"/>
    <w:rsid w:val="00AB20D1"/>
    <w:rsid w:val="00AB6505"/>
    <w:rsid w:val="00AC20FE"/>
    <w:rsid w:val="00AC6DDF"/>
    <w:rsid w:val="00AC7267"/>
    <w:rsid w:val="00AD00EF"/>
    <w:rsid w:val="00AD1004"/>
    <w:rsid w:val="00AD49C1"/>
    <w:rsid w:val="00AD523D"/>
    <w:rsid w:val="00AD5961"/>
    <w:rsid w:val="00AF11FA"/>
    <w:rsid w:val="00AF14DF"/>
    <w:rsid w:val="00AF4B57"/>
    <w:rsid w:val="00AF6497"/>
    <w:rsid w:val="00B06A64"/>
    <w:rsid w:val="00B17C74"/>
    <w:rsid w:val="00B313B7"/>
    <w:rsid w:val="00B31EE2"/>
    <w:rsid w:val="00B37998"/>
    <w:rsid w:val="00B46B3C"/>
    <w:rsid w:val="00B4790F"/>
    <w:rsid w:val="00B50E28"/>
    <w:rsid w:val="00B54B73"/>
    <w:rsid w:val="00B5707F"/>
    <w:rsid w:val="00B66A44"/>
    <w:rsid w:val="00B80502"/>
    <w:rsid w:val="00B84529"/>
    <w:rsid w:val="00B90E2F"/>
    <w:rsid w:val="00B92E38"/>
    <w:rsid w:val="00B94AFF"/>
    <w:rsid w:val="00B97644"/>
    <w:rsid w:val="00BA2873"/>
    <w:rsid w:val="00BA7A3D"/>
    <w:rsid w:val="00BB7857"/>
    <w:rsid w:val="00BE3D8C"/>
    <w:rsid w:val="00BE4C78"/>
    <w:rsid w:val="00BF1F6E"/>
    <w:rsid w:val="00C008D8"/>
    <w:rsid w:val="00C020FD"/>
    <w:rsid w:val="00C0375E"/>
    <w:rsid w:val="00C0554D"/>
    <w:rsid w:val="00C056B4"/>
    <w:rsid w:val="00C14520"/>
    <w:rsid w:val="00C205BA"/>
    <w:rsid w:val="00C26AAB"/>
    <w:rsid w:val="00C27922"/>
    <w:rsid w:val="00C31CB2"/>
    <w:rsid w:val="00C32224"/>
    <w:rsid w:val="00C32645"/>
    <w:rsid w:val="00C34B8D"/>
    <w:rsid w:val="00C41BF6"/>
    <w:rsid w:val="00C43549"/>
    <w:rsid w:val="00C44A3B"/>
    <w:rsid w:val="00C62DC7"/>
    <w:rsid w:val="00C65FA4"/>
    <w:rsid w:val="00C733C3"/>
    <w:rsid w:val="00C77B79"/>
    <w:rsid w:val="00C83098"/>
    <w:rsid w:val="00C9727D"/>
    <w:rsid w:val="00CA1B4B"/>
    <w:rsid w:val="00CB0EB3"/>
    <w:rsid w:val="00CC1C6C"/>
    <w:rsid w:val="00CC2519"/>
    <w:rsid w:val="00CC49A3"/>
    <w:rsid w:val="00CD13EA"/>
    <w:rsid w:val="00CD54D6"/>
    <w:rsid w:val="00CE1DDF"/>
    <w:rsid w:val="00CE746D"/>
    <w:rsid w:val="00CF5099"/>
    <w:rsid w:val="00CF68BF"/>
    <w:rsid w:val="00D0208D"/>
    <w:rsid w:val="00D0634D"/>
    <w:rsid w:val="00D10A9D"/>
    <w:rsid w:val="00D12994"/>
    <w:rsid w:val="00D15FA6"/>
    <w:rsid w:val="00D20579"/>
    <w:rsid w:val="00D21F6D"/>
    <w:rsid w:val="00D27C42"/>
    <w:rsid w:val="00D31582"/>
    <w:rsid w:val="00D35531"/>
    <w:rsid w:val="00D436BE"/>
    <w:rsid w:val="00D461BB"/>
    <w:rsid w:val="00D55EE9"/>
    <w:rsid w:val="00D56B76"/>
    <w:rsid w:val="00D575C5"/>
    <w:rsid w:val="00D64C1D"/>
    <w:rsid w:val="00D651A5"/>
    <w:rsid w:val="00D676A8"/>
    <w:rsid w:val="00D740F2"/>
    <w:rsid w:val="00D773DB"/>
    <w:rsid w:val="00D8201F"/>
    <w:rsid w:val="00D94FC6"/>
    <w:rsid w:val="00DB2B54"/>
    <w:rsid w:val="00DB6BF2"/>
    <w:rsid w:val="00DB772F"/>
    <w:rsid w:val="00DC2154"/>
    <w:rsid w:val="00DC4D8D"/>
    <w:rsid w:val="00DD51A4"/>
    <w:rsid w:val="00DE4805"/>
    <w:rsid w:val="00DE6CB1"/>
    <w:rsid w:val="00DF4CBA"/>
    <w:rsid w:val="00DF59B0"/>
    <w:rsid w:val="00E04EFD"/>
    <w:rsid w:val="00E06435"/>
    <w:rsid w:val="00E11AEB"/>
    <w:rsid w:val="00E303F6"/>
    <w:rsid w:val="00E337B5"/>
    <w:rsid w:val="00E37E2D"/>
    <w:rsid w:val="00E43B39"/>
    <w:rsid w:val="00E503C7"/>
    <w:rsid w:val="00E57A8D"/>
    <w:rsid w:val="00E757EC"/>
    <w:rsid w:val="00E77EFD"/>
    <w:rsid w:val="00E80DB8"/>
    <w:rsid w:val="00E82741"/>
    <w:rsid w:val="00E830BF"/>
    <w:rsid w:val="00E85ACB"/>
    <w:rsid w:val="00E944B6"/>
    <w:rsid w:val="00EA661B"/>
    <w:rsid w:val="00EC1DAA"/>
    <w:rsid w:val="00EC28E0"/>
    <w:rsid w:val="00EC35B1"/>
    <w:rsid w:val="00EC6D64"/>
    <w:rsid w:val="00ED6813"/>
    <w:rsid w:val="00EF20C7"/>
    <w:rsid w:val="00EF416A"/>
    <w:rsid w:val="00EF609B"/>
    <w:rsid w:val="00F01BEE"/>
    <w:rsid w:val="00F02AB9"/>
    <w:rsid w:val="00F0461F"/>
    <w:rsid w:val="00F05FDE"/>
    <w:rsid w:val="00F12906"/>
    <w:rsid w:val="00F13802"/>
    <w:rsid w:val="00F13BD5"/>
    <w:rsid w:val="00F14863"/>
    <w:rsid w:val="00F22843"/>
    <w:rsid w:val="00F25523"/>
    <w:rsid w:val="00F25B5A"/>
    <w:rsid w:val="00F47899"/>
    <w:rsid w:val="00F47D4A"/>
    <w:rsid w:val="00F5110F"/>
    <w:rsid w:val="00F53836"/>
    <w:rsid w:val="00F61C42"/>
    <w:rsid w:val="00F668CB"/>
    <w:rsid w:val="00F7528D"/>
    <w:rsid w:val="00F818F7"/>
    <w:rsid w:val="00F81A16"/>
    <w:rsid w:val="00F82CCD"/>
    <w:rsid w:val="00F83777"/>
    <w:rsid w:val="00F83915"/>
    <w:rsid w:val="00F92D59"/>
    <w:rsid w:val="00F9331F"/>
    <w:rsid w:val="00F93E51"/>
    <w:rsid w:val="00F96FF2"/>
    <w:rsid w:val="00FA2354"/>
    <w:rsid w:val="00FA2A7C"/>
    <w:rsid w:val="00FA451F"/>
    <w:rsid w:val="00FA4BAE"/>
    <w:rsid w:val="00FA5615"/>
    <w:rsid w:val="00FB2450"/>
    <w:rsid w:val="00FB5589"/>
    <w:rsid w:val="00FB5F26"/>
    <w:rsid w:val="00FC2E7E"/>
    <w:rsid w:val="00FD5FDA"/>
    <w:rsid w:val="00FD6929"/>
    <w:rsid w:val="00FE7EB6"/>
    <w:rsid w:val="00FF475E"/>
    <w:rsid w:val="00FF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C8DB09F-BFA4-4A8F-9D2E-98F7D8DB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271"/>
    <w:rPr>
      <w:lang w:val="en-US"/>
    </w:rPr>
  </w:style>
  <w:style w:type="paragraph" w:styleId="1">
    <w:name w:val="heading 1"/>
    <w:basedOn w:val="a"/>
    <w:next w:val="a"/>
    <w:qFormat/>
    <w:locked/>
    <w:rsid w:val="003C648D"/>
    <w:pPr>
      <w:keepNext/>
      <w:numPr>
        <w:numId w:val="7"/>
      </w:numPr>
      <w:outlineLvl w:val="0"/>
    </w:pPr>
    <w:rPr>
      <w:b/>
      <w:lang w:val="el-GR"/>
    </w:rPr>
  </w:style>
  <w:style w:type="paragraph" w:styleId="2">
    <w:name w:val="heading 2"/>
    <w:basedOn w:val="a"/>
    <w:next w:val="a"/>
    <w:qFormat/>
    <w:locked/>
    <w:rsid w:val="003C648D"/>
    <w:pPr>
      <w:keepNext/>
      <w:numPr>
        <w:ilvl w:val="1"/>
        <w:numId w:val="7"/>
      </w:numPr>
      <w:outlineLvl w:val="1"/>
    </w:pPr>
    <w:rPr>
      <w:b/>
      <w:sz w:val="16"/>
      <w:lang w:val="el-GR"/>
    </w:rPr>
  </w:style>
  <w:style w:type="paragraph" w:styleId="3">
    <w:name w:val="heading 3"/>
    <w:basedOn w:val="a"/>
    <w:next w:val="a"/>
    <w:link w:val="3Char"/>
    <w:qFormat/>
    <w:locked/>
    <w:rsid w:val="003C648D"/>
    <w:pPr>
      <w:keepNext/>
      <w:numPr>
        <w:ilvl w:val="2"/>
        <w:numId w:val="7"/>
      </w:numPr>
      <w:outlineLvl w:val="2"/>
    </w:pPr>
    <w:rPr>
      <w:sz w:val="24"/>
      <w:lang w:val="el-GR"/>
    </w:rPr>
  </w:style>
  <w:style w:type="paragraph" w:styleId="4">
    <w:name w:val="heading 4"/>
    <w:basedOn w:val="a"/>
    <w:next w:val="a"/>
    <w:qFormat/>
    <w:locked/>
    <w:rsid w:val="003C648D"/>
    <w:pPr>
      <w:keepNext/>
      <w:numPr>
        <w:ilvl w:val="3"/>
        <w:numId w:val="7"/>
      </w:numPr>
      <w:outlineLvl w:val="3"/>
    </w:pPr>
    <w:rPr>
      <w:b/>
      <w:sz w:val="24"/>
    </w:rPr>
  </w:style>
  <w:style w:type="paragraph" w:styleId="5">
    <w:name w:val="heading 5"/>
    <w:basedOn w:val="a"/>
    <w:next w:val="a"/>
    <w:qFormat/>
    <w:locked/>
    <w:rsid w:val="003C648D"/>
    <w:pPr>
      <w:keepNext/>
      <w:numPr>
        <w:ilvl w:val="4"/>
        <w:numId w:val="7"/>
      </w:numPr>
      <w:jc w:val="both"/>
      <w:outlineLvl w:val="4"/>
    </w:pPr>
    <w:rPr>
      <w:sz w:val="24"/>
      <w:lang w:val="el-GR"/>
    </w:rPr>
  </w:style>
  <w:style w:type="paragraph" w:styleId="6">
    <w:name w:val="heading 6"/>
    <w:basedOn w:val="a"/>
    <w:next w:val="a"/>
    <w:qFormat/>
    <w:locked/>
    <w:rsid w:val="003C648D"/>
    <w:pPr>
      <w:keepNext/>
      <w:numPr>
        <w:ilvl w:val="5"/>
        <w:numId w:val="7"/>
      </w:numPr>
      <w:jc w:val="center"/>
      <w:outlineLvl w:val="5"/>
    </w:pPr>
    <w:rPr>
      <w:b/>
      <w:sz w:val="24"/>
      <w:u w:val="single"/>
      <w:lang w:val="el-GR"/>
    </w:rPr>
  </w:style>
  <w:style w:type="paragraph" w:styleId="7">
    <w:name w:val="heading 7"/>
    <w:basedOn w:val="a"/>
    <w:next w:val="a"/>
    <w:qFormat/>
    <w:locked/>
    <w:rsid w:val="003C648D"/>
    <w:pPr>
      <w:keepNext/>
      <w:numPr>
        <w:ilvl w:val="6"/>
        <w:numId w:val="7"/>
      </w:numPr>
      <w:jc w:val="both"/>
      <w:outlineLvl w:val="6"/>
    </w:pPr>
    <w:rPr>
      <w:sz w:val="24"/>
      <w:lang w:val="el-GR"/>
    </w:rPr>
  </w:style>
  <w:style w:type="paragraph" w:styleId="8">
    <w:name w:val="heading 8"/>
    <w:basedOn w:val="a"/>
    <w:next w:val="a"/>
    <w:qFormat/>
    <w:locked/>
    <w:rsid w:val="003C648D"/>
    <w:pPr>
      <w:keepNext/>
      <w:numPr>
        <w:ilvl w:val="7"/>
        <w:numId w:val="7"/>
      </w:numPr>
      <w:outlineLvl w:val="7"/>
    </w:pPr>
    <w:rPr>
      <w:b/>
      <w:bCs/>
      <w:sz w:val="28"/>
      <w:lang w:val="el-GR"/>
    </w:rPr>
  </w:style>
  <w:style w:type="paragraph" w:styleId="9">
    <w:name w:val="heading 9"/>
    <w:basedOn w:val="a"/>
    <w:next w:val="a"/>
    <w:qFormat/>
    <w:locked/>
    <w:rsid w:val="003C648D"/>
    <w:pPr>
      <w:keepNext/>
      <w:numPr>
        <w:ilvl w:val="8"/>
        <w:numId w:val="7"/>
      </w:numPr>
      <w:jc w:val="both"/>
      <w:outlineLvl w:val="8"/>
    </w:pPr>
    <w:rPr>
      <w:b/>
      <w:bCs/>
      <w:sz w:val="28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D6271"/>
    <w:pPr>
      <w:spacing w:line="360" w:lineRule="auto"/>
      <w:ind w:firstLine="567"/>
      <w:jc w:val="both"/>
    </w:pPr>
    <w:rPr>
      <w:rFonts w:ascii="Arial" w:hAnsi="Arial"/>
      <w:sz w:val="22"/>
      <w:lang w:val="el-GR"/>
    </w:rPr>
  </w:style>
  <w:style w:type="paragraph" w:styleId="a4">
    <w:name w:val="Body Text"/>
    <w:basedOn w:val="a"/>
    <w:link w:val="Char"/>
    <w:rsid w:val="000D6271"/>
    <w:pPr>
      <w:spacing w:line="360" w:lineRule="auto"/>
    </w:pPr>
    <w:rPr>
      <w:rFonts w:ascii="Arial" w:hAnsi="Arial"/>
      <w:b/>
      <w:sz w:val="22"/>
      <w:lang w:val="el-GR"/>
    </w:rPr>
  </w:style>
  <w:style w:type="paragraph" w:styleId="a5">
    <w:name w:val="footer"/>
    <w:basedOn w:val="a"/>
    <w:link w:val="Char0"/>
    <w:uiPriority w:val="99"/>
    <w:rsid w:val="00412DC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412DC6"/>
    <w:rPr>
      <w:rFonts w:cs="Times New Roman"/>
    </w:rPr>
  </w:style>
  <w:style w:type="paragraph" w:styleId="a7">
    <w:name w:val="header"/>
    <w:basedOn w:val="a"/>
    <w:rsid w:val="008D4324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8648D6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F01BEE"/>
    <w:rPr>
      <w:rFonts w:cs="Times New Roman"/>
      <w:color w:val="0000FF"/>
      <w:u w:val="single"/>
    </w:rPr>
  </w:style>
  <w:style w:type="paragraph" w:customStyle="1" w:styleId="ecxmsonormal">
    <w:name w:val="ecxmsonormal"/>
    <w:basedOn w:val="a"/>
    <w:rsid w:val="00813C74"/>
    <w:pPr>
      <w:spacing w:after="324"/>
    </w:pPr>
    <w:rPr>
      <w:sz w:val="24"/>
      <w:szCs w:val="24"/>
      <w:lang w:val="el-GR"/>
    </w:rPr>
  </w:style>
  <w:style w:type="table" w:styleId="a9">
    <w:name w:val="Table Grid"/>
    <w:basedOn w:val="a1"/>
    <w:rsid w:val="00E30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basedOn w:val="a0"/>
    <w:link w:val="3"/>
    <w:rsid w:val="00D64C1D"/>
    <w:rPr>
      <w:sz w:val="24"/>
    </w:rPr>
  </w:style>
  <w:style w:type="character" w:customStyle="1" w:styleId="Char">
    <w:name w:val="Σώμα κειμένου Char"/>
    <w:basedOn w:val="a0"/>
    <w:link w:val="a4"/>
    <w:rsid w:val="00D64C1D"/>
    <w:rPr>
      <w:rFonts w:ascii="Arial" w:hAnsi="Arial"/>
      <w:b/>
      <w:sz w:val="22"/>
    </w:rPr>
  </w:style>
  <w:style w:type="paragraph" w:styleId="aa">
    <w:name w:val="List Paragraph"/>
    <w:basedOn w:val="a"/>
    <w:uiPriority w:val="34"/>
    <w:qFormat/>
    <w:rsid w:val="006A3BDD"/>
    <w:pPr>
      <w:ind w:left="720"/>
      <w:contextualSpacing/>
    </w:pPr>
  </w:style>
  <w:style w:type="character" w:customStyle="1" w:styleId="tab">
    <w:name w:val="tab"/>
    <w:basedOn w:val="a0"/>
    <w:rsid w:val="000074DF"/>
  </w:style>
  <w:style w:type="paragraph" w:customStyle="1" w:styleId="Default">
    <w:name w:val="Default"/>
    <w:rsid w:val="00DB772F"/>
    <w:pPr>
      <w:autoSpaceDE w:val="0"/>
      <w:autoSpaceDN w:val="0"/>
      <w:adjustRightInd w:val="0"/>
    </w:pPr>
    <w:rPr>
      <w:rFonts w:ascii="Albany WTJ" w:hAnsi="Albany WTJ" w:cs="Albany WTJ"/>
      <w:color w:val="000000"/>
      <w:sz w:val="24"/>
      <w:szCs w:val="24"/>
    </w:rPr>
  </w:style>
  <w:style w:type="character" w:customStyle="1" w:styleId="Char0">
    <w:name w:val="Υποσέλιδο Char"/>
    <w:basedOn w:val="a0"/>
    <w:link w:val="a5"/>
    <w:uiPriority w:val="99"/>
    <w:rsid w:val="007E6FB8"/>
    <w:rPr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900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"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"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koutsakis@agnhos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2980E-3CD8-4892-8661-666A9DAA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ΓΕΝΙΚΟ ΝΟΣΟΚΟΜΕΙΟ ΣΗΤΕΙΑΣ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ΤΜΗΜΑ ΜΗΧΑΝΟΓΡΑΦΗΣΗΣ</dc:creator>
  <cp:lastModifiedBy>ΕΛΕΝΗ ΜΗΝΑΔΑΚΗ</cp:lastModifiedBy>
  <cp:revision>2</cp:revision>
  <cp:lastPrinted>2021-01-21T08:17:00Z</cp:lastPrinted>
  <dcterms:created xsi:type="dcterms:W3CDTF">2024-11-06T09:59:00Z</dcterms:created>
  <dcterms:modified xsi:type="dcterms:W3CDTF">2024-11-06T09:59:00Z</dcterms:modified>
</cp:coreProperties>
</file>