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A9D" w:rsidRDefault="00092A9D" w:rsidP="00092A9D">
      <w:pPr>
        <w:pStyle w:val="Web"/>
      </w:pPr>
      <w:bookmarkStart w:id="0" w:name="_GoBack"/>
      <w:bookmarkEnd w:id="0"/>
      <w:r>
        <w:rPr>
          <w:u w:val="single"/>
        </w:rPr>
        <w:t>182709</w:t>
      </w:r>
      <w:r>
        <w:t xml:space="preserve"> -ΑΝΑΛΩΣΙΜΟ  ΣΕΤ ΜΙΑΣ ΧΡΗΣΗΣ ΓΙΑ ΑΠΟΚΑΤΑΣΤΑΣΗ ΑΙΜΟΡΡΟΪΔΟΠΑΘΕΙΑΣ ΜΕ ΧΡΗΣΗ ΥΠΕΡΗΧΩΝ</w:t>
      </w:r>
    </w:p>
    <w:p w:rsidR="00092A9D" w:rsidRDefault="00092A9D" w:rsidP="00092A9D">
      <w:pPr>
        <w:pStyle w:val="Web"/>
      </w:pPr>
      <w:r>
        <w:br/>
        <w:t xml:space="preserve">Σετ απολίνωσης </w:t>
      </w:r>
      <w:proofErr w:type="spellStart"/>
      <w:r>
        <w:t>αιμορροϊδικών</w:t>
      </w:r>
      <w:proofErr w:type="spellEnd"/>
      <w:r>
        <w:t xml:space="preserve"> αρτηριών και ανάταξης βλεννογόνου, αντιμετώπισης όλων των βαθμών </w:t>
      </w:r>
      <w:proofErr w:type="spellStart"/>
      <w:r>
        <w:t>αιμορροϊδοπάθειας</w:t>
      </w:r>
      <w:proofErr w:type="spellEnd"/>
      <w:r>
        <w:t>.</w:t>
      </w:r>
    </w:p>
    <w:p w:rsidR="00092A9D" w:rsidRDefault="00092A9D" w:rsidP="00092A9D">
      <w:pPr>
        <w:pStyle w:val="Web"/>
      </w:pPr>
      <w:r>
        <w:t xml:space="preserve">Να περιλαμβάνει </w:t>
      </w:r>
      <w:proofErr w:type="spellStart"/>
      <w:r>
        <w:t>πρωκτοσκόπιο</w:t>
      </w:r>
      <w:proofErr w:type="spellEnd"/>
      <w:r>
        <w:t xml:space="preserve"> με κανάλι σχήματος ημικυκλίου ή χτένας, με ενσωματωμένο υπέρηχο και παράθυρο για σταδιακή περιστροφική προβολή του βλεννογόνου, καθώς και οκτώ </w:t>
      </w:r>
      <w:proofErr w:type="spellStart"/>
      <w:r>
        <w:t>απορροφήσιμα</w:t>
      </w:r>
      <w:proofErr w:type="spellEnd"/>
      <w:r>
        <w:t xml:space="preserve"> (8) ράμματα.</w:t>
      </w:r>
    </w:p>
    <w:p w:rsidR="00092A9D" w:rsidRDefault="00092A9D" w:rsidP="00092A9D">
      <w:pPr>
        <w:pStyle w:val="Web"/>
      </w:pPr>
      <w:r>
        <w:t xml:space="preserve">Το σετ να συνδέεται σε υπερηχητικό ανιχνευτή </w:t>
      </w:r>
      <w:proofErr w:type="spellStart"/>
      <w:r>
        <w:t>αιμορροϊδικών</w:t>
      </w:r>
      <w:proofErr w:type="spellEnd"/>
      <w:r>
        <w:t xml:space="preserve"> παλμών ασύρματης τεχνολογίας (BLUETOOTH), με ενσωματωμένη πηγή ψυχρού φωτισμού τριών (3) εστιών LED και ηχεία BLUETOOTH 2.1 για ενισχυμένη ροή δεδομένων (EDR). Να λειτουργεί με επαναφορτιζόμενες μπαταρίες και να αποστειρώνεται σε υγρό κλίβανο.</w:t>
      </w:r>
    </w:p>
    <w:p w:rsidR="00727CF8" w:rsidRDefault="00727CF8"/>
    <w:sectPr w:rsidR="00727C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A9D"/>
    <w:rsid w:val="00092A9D"/>
    <w:rsid w:val="004B3074"/>
    <w:rsid w:val="004F1723"/>
    <w:rsid w:val="00727C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74EBE-CB66-47B4-9AC5-78D5AFFB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92A9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250216">
      <w:bodyDiv w:val="1"/>
      <w:marLeft w:val="0"/>
      <w:marRight w:val="0"/>
      <w:marTop w:val="0"/>
      <w:marBottom w:val="0"/>
      <w:divBdr>
        <w:top w:val="none" w:sz="0" w:space="0" w:color="auto"/>
        <w:left w:val="none" w:sz="0" w:space="0" w:color="auto"/>
        <w:bottom w:val="none" w:sz="0" w:space="0" w:color="auto"/>
        <w:right w:val="none" w:sz="0" w:space="0" w:color="auto"/>
      </w:divBdr>
      <w:divsChild>
        <w:div w:id="1504929464">
          <w:marLeft w:val="0"/>
          <w:marRight w:val="0"/>
          <w:marTop w:val="0"/>
          <w:marBottom w:val="0"/>
          <w:divBdr>
            <w:top w:val="none" w:sz="0" w:space="0" w:color="auto"/>
            <w:left w:val="none" w:sz="0" w:space="0" w:color="auto"/>
            <w:bottom w:val="none" w:sz="0" w:space="0" w:color="auto"/>
            <w:right w:val="none" w:sz="0" w:space="0" w:color="auto"/>
          </w:divBdr>
          <w:divsChild>
            <w:div w:id="1922636207">
              <w:marLeft w:val="0"/>
              <w:marRight w:val="0"/>
              <w:marTop w:val="0"/>
              <w:marBottom w:val="0"/>
              <w:divBdr>
                <w:top w:val="none" w:sz="0" w:space="0" w:color="auto"/>
                <w:left w:val="none" w:sz="0" w:space="0" w:color="auto"/>
                <w:bottom w:val="none" w:sz="0" w:space="0" w:color="auto"/>
                <w:right w:val="none" w:sz="0" w:space="0" w:color="auto"/>
              </w:divBdr>
              <w:divsChild>
                <w:div w:id="9377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594</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ΧΡΥΣΑΝΘΗ ΣΤΑΜΑΤΕΛΑΤΟΥ</dc:creator>
  <cp:keywords/>
  <dc:description/>
  <cp:lastModifiedBy>ΕΛΕΝΗ ΜΗΝΑΔΑΚΗ</cp:lastModifiedBy>
  <cp:revision>2</cp:revision>
  <dcterms:created xsi:type="dcterms:W3CDTF">2024-04-24T05:46:00Z</dcterms:created>
  <dcterms:modified xsi:type="dcterms:W3CDTF">2024-04-24T05:46:00Z</dcterms:modified>
</cp:coreProperties>
</file>