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Pr="00821E94" w:rsidRDefault="00821E94" w:rsidP="00C1398D">
      <w:pPr>
        <w:pStyle w:val="a3"/>
        <w:numPr>
          <w:ilvl w:val="0"/>
          <w:numId w:val="1"/>
        </w:numPr>
        <w:jc w:val="both"/>
        <w:rPr>
          <w:rFonts w:ascii="Calibri" w:hAnsi="Calibri" w:cs="Tahoma"/>
          <w:bCs/>
        </w:rPr>
      </w:pPr>
      <w:bookmarkStart w:id="0" w:name="OLE_LINK5"/>
      <w:bookmarkStart w:id="1" w:name="OLE_LINK6"/>
      <w:r w:rsidRPr="00821E94">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6B09B6">
      <w:pPr>
        <w:pStyle w:val="a3"/>
        <w:numPr>
          <w:ilvl w:val="0"/>
          <w:numId w:val="1"/>
        </w:numPr>
        <w:jc w:val="both"/>
      </w:pPr>
      <w:r w:rsidRPr="0097519F">
        <w:rPr>
          <w:rFonts w:ascii="Calibri" w:hAnsi="Calibri" w:cs="Tahoma"/>
          <w:bCs/>
        </w:rPr>
        <w:t>Παρακαλείσθε να συμμετάσχετε μόνο εφόσον έχετε ετοιμοπαράδοτο υλικό και άμεση παράδοση</w:t>
      </w:r>
      <w:r w:rsidR="000A160F" w:rsidRPr="0097519F">
        <w:rPr>
          <w:rFonts w:ascii="Calibri" w:hAnsi="Calibri" w:cs="Tahoma"/>
          <w:bCs/>
        </w:rPr>
        <w:t xml:space="preserve"> </w:t>
      </w:r>
      <w:r w:rsidR="000A160F" w:rsidRPr="0097519F">
        <w:rPr>
          <w:rFonts w:ascii="Calibri" w:hAnsi="Calibri" w:cs="Tahoma"/>
          <w:b/>
          <w:bCs/>
        </w:rPr>
        <w:t>με  ημερομηνία λήξης των υλικών πάνω από ένα έτος</w:t>
      </w:r>
      <w:r w:rsidR="000A160F" w:rsidRPr="0097519F">
        <w:rPr>
          <w:rFonts w:ascii="Calibri" w:hAnsi="Calibri" w:cs="Tahoma"/>
          <w:bCs/>
        </w:rPr>
        <w:t>.</w:t>
      </w:r>
      <w:r w:rsidR="00EB6837" w:rsidRPr="0097519F">
        <w:rPr>
          <w:color w:val="FF0000"/>
        </w:rPr>
        <w:t xml:space="preserve"> </w:t>
      </w:r>
      <w:r w:rsidR="00EB6837" w:rsidRPr="0097519F">
        <w:t xml:space="preserve">Ως χρόνος παράδοσης ορίζονται το </w:t>
      </w:r>
      <w:r w:rsidR="00EB6837" w:rsidRPr="0097519F">
        <w:rPr>
          <w:rFonts w:ascii="Calibri" w:eastAsia="Calibri" w:hAnsi="Calibri" w:cs="Calibri"/>
          <w:b/>
        </w:rPr>
        <w:t>αργότερο</w:t>
      </w:r>
      <w:r w:rsidR="00EB6837" w:rsidRPr="0097519F">
        <w:t xml:space="preserve"> </w:t>
      </w:r>
      <w:r w:rsidR="005623DB">
        <w:rPr>
          <w:rFonts w:ascii="Calibri" w:eastAsia="Calibri" w:hAnsi="Calibri" w:cs="Calibri"/>
          <w:b/>
        </w:rPr>
        <w:t>δέκα</w:t>
      </w:r>
      <w:r w:rsidR="00EB6837" w:rsidRPr="0097519F">
        <w:rPr>
          <w:rFonts w:ascii="Calibri" w:eastAsia="Calibri" w:hAnsi="Calibri" w:cs="Calibri"/>
          <w:b/>
        </w:rPr>
        <w:t xml:space="preserve"> (</w:t>
      </w:r>
      <w:r w:rsidR="005623DB">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 </w:t>
      </w: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 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Η προσκόμιση γίνεται έως ημερομηνία ανοίγματος των προσφορών επί ποινή αποκλεισμού.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r w:rsidR="0015014E">
        <w:rPr>
          <w:rFonts w:ascii="Calibri" w:hAnsi="Calibri" w:cs="Tahoma"/>
          <w:bCs/>
          <w:lang w:val="en-US"/>
        </w:rPr>
        <w:t>iSupplies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3D6365" w:rsidRDefault="00AB4FA5" w:rsidP="00AB4FA5">
      <w:pPr>
        <w:pStyle w:val="a3"/>
        <w:numPr>
          <w:ilvl w:val="0"/>
          <w:numId w:val="1"/>
        </w:numPr>
        <w:rPr>
          <w:rFonts w:ascii="Calibri" w:hAnsi="Calibri" w:cs="Tahoma"/>
          <w:b/>
          <w:bCs/>
          <w:u w:val="single"/>
        </w:rPr>
      </w:pPr>
      <w:r w:rsidRPr="003D6365">
        <w:rPr>
          <w:rFonts w:ascii="Calibri" w:hAnsi="Calibri" w:cs="Tahoma"/>
          <w:b/>
          <w:bCs/>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876501" w:rsidRPr="00876501" w:rsidRDefault="00876501" w:rsidP="00876501">
      <w:pPr>
        <w:pStyle w:val="a3"/>
        <w:numPr>
          <w:ilvl w:val="0"/>
          <w:numId w:val="1"/>
        </w:numPr>
        <w:shd w:val="clear" w:color="auto" w:fill="FFFFFF"/>
        <w:jc w:val="both"/>
        <w:rPr>
          <w:rFonts w:ascii="Calibri" w:hAnsi="Calibri" w:cs="Tahoma"/>
          <w:b/>
          <w:bCs/>
          <w:u w:val="single"/>
        </w:rPr>
      </w:pPr>
      <w:r w:rsidRPr="00876501">
        <w:rPr>
          <w:rFonts w:ascii="Calibri" w:hAnsi="Calibri" w:cs="Tahoma"/>
          <w:b/>
          <w:bCs/>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916EED" w:rsidRPr="00876501" w:rsidRDefault="00916EED" w:rsidP="00876501">
      <w:pPr>
        <w:jc w:val="both"/>
        <w:rPr>
          <w:rFonts w:ascii="Calibri" w:eastAsia="Times New Roman" w:hAnsi="Calibri" w:cs="Tahoma"/>
          <w:b/>
          <w:bCs/>
          <w:sz w:val="24"/>
          <w:szCs w:val="24"/>
          <w:u w:val="single"/>
          <w:lang w:eastAsia="el-GR"/>
        </w:rPr>
      </w:pPr>
      <w:r w:rsidRPr="00876501">
        <w:rPr>
          <w:rFonts w:ascii="Calibri" w:eastAsia="Times New Roman" w:hAnsi="Calibri" w:cs="Tahoma"/>
          <w:b/>
          <w:bCs/>
          <w:sz w:val="24"/>
          <w:szCs w:val="24"/>
          <w:u w:val="single"/>
          <w:lang w:eastAsia="el-GR"/>
        </w:rPr>
        <w:lastRenderedPageBreak/>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iSupplies τα δικαιολογητικά κατακύρωσης (ΠΟΙΝΙΚΟ ΜΗΤΡΩΟ, ΑΣΦΑΛΙΣΤΙΚΗ και ΦΟΡΟΛΟΓΙΚΗ ΕΝΗΜΕΡΟΤΗΤΑ</w:t>
      </w:r>
      <w:r w:rsidR="0013135F" w:rsidRPr="00876501">
        <w:rPr>
          <w:rFonts w:ascii="Calibri" w:eastAsia="Times New Roman" w:hAnsi="Calibri" w:cs="Tahoma"/>
          <w:b/>
          <w:bCs/>
          <w:sz w:val="24"/>
          <w:szCs w:val="24"/>
          <w:u w:val="single"/>
          <w:lang w:eastAsia="el-GR"/>
        </w:rPr>
        <w:t xml:space="preserve"> </w:t>
      </w:r>
      <w:r w:rsidR="00B85052" w:rsidRPr="00B85052">
        <w:rPr>
          <w:rFonts w:ascii="Calibri" w:eastAsia="Times New Roman" w:hAnsi="Calibri" w:cs="Tahoma"/>
          <w:b/>
          <w:bCs/>
          <w:sz w:val="24"/>
          <w:szCs w:val="24"/>
          <w:u w:val="single"/>
          <w:lang w:eastAsia="el-GR"/>
        </w:rPr>
        <w:t>,</w:t>
      </w:r>
      <w:r w:rsidR="00B85052">
        <w:rPr>
          <w:rFonts w:ascii="Calibri" w:eastAsia="Times New Roman" w:hAnsi="Calibri" w:cs="Tahoma"/>
          <w:b/>
          <w:bCs/>
          <w:sz w:val="24"/>
          <w:szCs w:val="24"/>
          <w:u w:val="single"/>
          <w:lang w:eastAsia="el-GR"/>
        </w:rPr>
        <w:t xml:space="preserve">ΕΝΙΑΙΟ ΠΙΣΤΟΠΟΙΗΤΙΚΟ ΔΙΚΑΣΤΙΚΗΣ ΦΕΡΕΓΓΥΟΤΗΤΑΣ </w:t>
      </w:r>
      <w:bookmarkStart w:id="2" w:name="_GoBack"/>
      <w:bookmarkEnd w:id="2"/>
      <w:r w:rsidR="00B85052">
        <w:rPr>
          <w:rFonts w:ascii="Calibri" w:eastAsia="Times New Roman" w:hAnsi="Calibri" w:cs="Tahoma"/>
          <w:b/>
          <w:bCs/>
          <w:sz w:val="24"/>
          <w:szCs w:val="24"/>
          <w:u w:val="single"/>
          <w:lang w:eastAsia="el-GR"/>
        </w:rPr>
        <w:t xml:space="preserve"> </w:t>
      </w:r>
      <w:r w:rsidR="0013135F" w:rsidRPr="00876501">
        <w:rPr>
          <w:rFonts w:ascii="Calibri" w:eastAsia="Times New Roman" w:hAnsi="Calibri" w:cs="Tahoma"/>
          <w:b/>
          <w:bCs/>
          <w:sz w:val="24"/>
          <w:szCs w:val="24"/>
          <w:u w:val="single"/>
          <w:lang w:eastAsia="el-GR"/>
        </w:rPr>
        <w:t>ΚΑΙ ΒΕΒΑΙΩΣΗ ΓΕΜΗ</w:t>
      </w:r>
      <w:r w:rsidRPr="00876501">
        <w:rPr>
          <w:rFonts w:ascii="Calibri" w:eastAsia="Times New Roman" w:hAnsi="Calibri" w:cs="Tahoma"/>
          <w:b/>
          <w:bCs/>
          <w:sz w:val="24"/>
          <w:szCs w:val="24"/>
          <w:u w:val="single"/>
          <w:lang w:eastAsia="el-GR"/>
        </w:rPr>
        <w:t>)</w:t>
      </w: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876501" w:rsidRDefault="005553F5" w:rsidP="005553F5">
      <w:pPr>
        <w:pStyle w:val="a3"/>
        <w:numPr>
          <w:ilvl w:val="0"/>
          <w:numId w:val="1"/>
        </w:numPr>
        <w:tabs>
          <w:tab w:val="left" w:pos="-426"/>
        </w:tabs>
        <w:ind w:right="402"/>
        <w:jc w:val="both"/>
        <w:rPr>
          <w:rFonts w:ascii="Calibri" w:hAnsi="Calibri"/>
          <w:b/>
        </w:rPr>
      </w:pPr>
      <w:r>
        <w:rPr>
          <w:rFonts w:ascii="Calibri" w:hAnsi="Calibri"/>
          <w:b/>
        </w:rPr>
        <w:t xml:space="preserve">Σε περίπτωση που οι προσφορές ξεπερνούν την προϋπολογισθείσα </w:t>
      </w:r>
      <w:r w:rsidRPr="00876501">
        <w:rPr>
          <w:rFonts w:ascii="Calibri" w:hAnsi="Calibri"/>
          <w:b/>
        </w:rPr>
        <w:t>δαπάνη το αίτημα θα ακυρώνεται και θα ξαναδημοσιεύεται .</w:t>
      </w:r>
    </w:p>
    <w:p w:rsidR="00876501" w:rsidRPr="00876501" w:rsidRDefault="00876501" w:rsidP="00876501">
      <w:pPr>
        <w:pStyle w:val="a3"/>
        <w:numPr>
          <w:ilvl w:val="0"/>
          <w:numId w:val="1"/>
        </w:numPr>
        <w:shd w:val="clear" w:color="auto" w:fill="FFFFFF"/>
        <w:jc w:val="both"/>
        <w:rPr>
          <w:rFonts w:ascii="Calibri" w:hAnsi="Calibri" w:cs="Tahoma"/>
          <w:bCs/>
        </w:rPr>
      </w:pPr>
      <w:r w:rsidRPr="00876501">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854A53" w:rsidRPr="00876501" w:rsidRDefault="00854A53" w:rsidP="00854A53">
      <w:pPr>
        <w:tabs>
          <w:tab w:val="left" w:pos="-426"/>
        </w:tabs>
        <w:ind w:right="402"/>
        <w:jc w:val="both"/>
        <w:rPr>
          <w:rFonts w:ascii="Calibri" w:eastAsia="Times New Roman" w:hAnsi="Calibri" w:cs="Tahoma"/>
          <w:bCs/>
          <w:sz w:val="24"/>
          <w:szCs w:val="24"/>
          <w:lang w:eastAsia="el-GR"/>
        </w:rPr>
      </w:pP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0"/>
    <w:bookmarkEnd w:id="1"/>
    <w:p w:rsidR="00C1398D" w:rsidRPr="00C1398D" w:rsidRDefault="00C1398D" w:rsidP="00C1398D">
      <w:pPr>
        <w:jc w:val="center"/>
        <w:rPr>
          <w:b/>
          <w:sz w:val="40"/>
          <w:szCs w:val="40"/>
          <w:u w:val="single"/>
        </w:rPr>
      </w:pPr>
    </w:p>
    <w:sectPr w:rsidR="00C1398D" w:rsidRPr="00C1398D" w:rsidSect="008765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C3C52DB"/>
    <w:multiLevelType w:val="hybridMultilevel"/>
    <w:tmpl w:val="7C7AD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3135F"/>
    <w:rsid w:val="0015014E"/>
    <w:rsid w:val="001627A4"/>
    <w:rsid w:val="001859CC"/>
    <w:rsid w:val="001D5300"/>
    <w:rsid w:val="001F5EC1"/>
    <w:rsid w:val="003B4224"/>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821E94"/>
    <w:rsid w:val="00854A53"/>
    <w:rsid w:val="00862617"/>
    <w:rsid w:val="00876501"/>
    <w:rsid w:val="00892FF5"/>
    <w:rsid w:val="00916EED"/>
    <w:rsid w:val="009637B3"/>
    <w:rsid w:val="0097519F"/>
    <w:rsid w:val="0099193F"/>
    <w:rsid w:val="009E7186"/>
    <w:rsid w:val="00A31769"/>
    <w:rsid w:val="00AB4FA5"/>
    <w:rsid w:val="00AE4EB7"/>
    <w:rsid w:val="00B85052"/>
    <w:rsid w:val="00BA6B01"/>
    <w:rsid w:val="00BF453B"/>
    <w:rsid w:val="00C1398D"/>
    <w:rsid w:val="00C30388"/>
    <w:rsid w:val="00C317A1"/>
    <w:rsid w:val="00CA3A2E"/>
    <w:rsid w:val="00D43F9D"/>
    <w:rsid w:val="00EB1469"/>
    <w:rsid w:val="00EB6837"/>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4910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ΧΡΥΣΑΝΘΗ ΣΤΑΜΑΤΕΛΑΤΟΥ</cp:lastModifiedBy>
  <cp:revision>4</cp:revision>
  <cp:lastPrinted>2019-11-06T10:44:00Z</cp:lastPrinted>
  <dcterms:created xsi:type="dcterms:W3CDTF">2021-04-14T05:16:00Z</dcterms:created>
  <dcterms:modified xsi:type="dcterms:W3CDTF">2021-06-10T05:24:00Z</dcterms:modified>
</cp:coreProperties>
</file>