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E2" w:rsidRPr="006B04EA" w:rsidRDefault="002548E2" w:rsidP="00445F77">
      <w:pPr>
        <w:jc w:val="center"/>
        <w:rPr>
          <w:u w:val="single"/>
          <w:lang w:val="el-GR"/>
        </w:rPr>
      </w:pPr>
      <w:bookmarkStart w:id="0" w:name="_GoBack"/>
      <w:bookmarkEnd w:id="0"/>
      <w:r w:rsidRPr="002548E2">
        <w:rPr>
          <w:u w:val="single"/>
          <w:lang w:val="el-GR"/>
        </w:rPr>
        <w:t>ΑΥΤΟΘΕΡΜΑΙΝΟΜΕΝΗ ΚΟΥΒΕΡΤΑ ΜΙΑΣ ΧΡΗΣΗΣ</w:t>
      </w:r>
      <w:r w:rsidR="006E34D4">
        <w:rPr>
          <w:u w:val="single"/>
          <w:lang w:val="el-GR"/>
        </w:rPr>
        <w:t xml:space="preserve"> (προδιαγραφές)</w:t>
      </w:r>
    </w:p>
    <w:p w:rsidR="002548E2" w:rsidRPr="002548E2" w:rsidRDefault="002548E2" w:rsidP="00445F77">
      <w:pPr>
        <w:jc w:val="center"/>
        <w:rPr>
          <w:lang w:val="el-GR"/>
        </w:rPr>
      </w:pPr>
    </w:p>
    <w:p w:rsidR="002548E2" w:rsidRPr="002548E2" w:rsidRDefault="000D62F0" w:rsidP="006B04EA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 </w:t>
      </w:r>
      <w:r>
        <w:t>K</w:t>
      </w:r>
      <w:proofErr w:type="spellStart"/>
      <w:r w:rsidR="002548E2" w:rsidRPr="002548E2">
        <w:rPr>
          <w:lang w:val="el-GR"/>
        </w:rPr>
        <w:t>ουβέρτα</w:t>
      </w:r>
      <w:proofErr w:type="spellEnd"/>
      <w:r w:rsidR="002548E2" w:rsidRPr="002548E2">
        <w:rPr>
          <w:lang w:val="el-GR"/>
        </w:rPr>
        <w:t xml:space="preserve"> νέας </w:t>
      </w:r>
      <w:proofErr w:type="gramStart"/>
      <w:r w:rsidR="002548E2" w:rsidRPr="002548E2">
        <w:rPr>
          <w:lang w:val="el-GR"/>
        </w:rPr>
        <w:t>γενιάς  που</w:t>
      </w:r>
      <w:proofErr w:type="gramEnd"/>
      <w:r w:rsidR="002548E2" w:rsidRPr="002548E2">
        <w:rPr>
          <w:lang w:val="el-GR"/>
        </w:rPr>
        <w:t xml:space="preserve"> να παρέχει πλήρη και ανεμπόδιστη πρόσβαση στον ασθενή και ευελιξία </w:t>
      </w:r>
      <w:r w:rsidR="006B04EA">
        <w:rPr>
          <w:lang w:val="el-GR"/>
        </w:rPr>
        <w:t>στις χειρουργικές</w:t>
      </w:r>
      <w:r w:rsidR="002548E2" w:rsidRPr="002548E2">
        <w:rPr>
          <w:lang w:val="el-GR"/>
        </w:rPr>
        <w:t xml:space="preserve"> </w:t>
      </w:r>
      <w:r w:rsidR="006B04EA">
        <w:rPr>
          <w:lang w:val="el-GR"/>
        </w:rPr>
        <w:t xml:space="preserve">επεμβάσεις </w:t>
      </w:r>
      <w:r w:rsidR="002548E2" w:rsidRPr="002548E2">
        <w:rPr>
          <w:lang w:val="el-GR"/>
        </w:rPr>
        <w:t xml:space="preserve"> που αφορούν τα κάτω άκρα</w:t>
      </w:r>
      <w:r w:rsidR="006B04EA">
        <w:rPr>
          <w:lang w:val="el-GR"/>
        </w:rPr>
        <w:t>,</w:t>
      </w:r>
      <w:r w:rsidR="002548E2" w:rsidRPr="002548E2">
        <w:rPr>
          <w:lang w:val="el-GR"/>
        </w:rPr>
        <w:t xml:space="preserve"> την κοιλία, περιτοναϊκές και πυελικές κοιλότητες.</w:t>
      </w:r>
    </w:p>
    <w:p w:rsidR="002548E2" w:rsidRPr="002548E2" w:rsidRDefault="002548E2" w:rsidP="006B04EA">
      <w:pPr>
        <w:jc w:val="both"/>
        <w:rPr>
          <w:lang w:val="el-GR"/>
        </w:rPr>
      </w:pPr>
    </w:p>
    <w:p w:rsidR="000D62F0" w:rsidRPr="000D62F0" w:rsidRDefault="000D62F0" w:rsidP="006B04EA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Να περιέχει</w:t>
      </w:r>
      <w:r w:rsidR="002548E2" w:rsidRPr="002548E2">
        <w:rPr>
          <w:b/>
          <w:bCs/>
          <w:lang w:val="el-GR"/>
        </w:rPr>
        <w:t xml:space="preserve"> θερμαντικά επ</w:t>
      </w:r>
      <w:r w:rsidR="006B04EA">
        <w:rPr>
          <w:b/>
          <w:bCs/>
          <w:lang w:val="el-GR"/>
        </w:rPr>
        <w:t xml:space="preserve">ιθέματα </w:t>
      </w:r>
      <w:r w:rsidRPr="000D62F0">
        <w:rPr>
          <w:b/>
          <w:bCs/>
          <w:lang w:val="el-GR"/>
        </w:rPr>
        <w:t xml:space="preserve"> </w:t>
      </w:r>
      <w:r w:rsidR="002548E2" w:rsidRPr="002548E2">
        <w:rPr>
          <w:lang w:val="el-GR"/>
        </w:rPr>
        <w:t xml:space="preserve"> που ενεργοποιούνται λειτουργικά, μόλις αφαιρεθεί η κουβέρτα α</w:t>
      </w:r>
      <w:r>
        <w:rPr>
          <w:lang w:val="el-GR"/>
        </w:rPr>
        <w:t>πό τη συσκευασία της και εκτίθε</w:t>
      </w:r>
      <w:r w:rsidR="002548E2" w:rsidRPr="002548E2">
        <w:rPr>
          <w:lang w:val="el-GR"/>
        </w:rPr>
        <w:t>ται στον αέρα.</w:t>
      </w:r>
      <w:r>
        <w:rPr>
          <w:lang w:val="el-GR"/>
        </w:rPr>
        <w:t xml:space="preserve"> Τα επιθέματα αυτά να είναι τοποθετημένα  κάθετα και παράλληλα  ώστε να σχηματίζουν ένα  ολοκληρωμένο συμμετρικό πλέγμα θερμότητας.</w:t>
      </w:r>
    </w:p>
    <w:p w:rsidR="000D62F0" w:rsidRDefault="000D62F0" w:rsidP="006B04EA">
      <w:pPr>
        <w:pStyle w:val="a6"/>
        <w:jc w:val="both"/>
        <w:rPr>
          <w:lang w:val="el-GR"/>
        </w:rPr>
      </w:pPr>
    </w:p>
    <w:p w:rsidR="000D62F0" w:rsidRDefault="002548E2" w:rsidP="006B04EA">
      <w:pPr>
        <w:numPr>
          <w:ilvl w:val="0"/>
          <w:numId w:val="1"/>
        </w:numPr>
        <w:jc w:val="both"/>
        <w:rPr>
          <w:lang w:val="el-GR"/>
        </w:rPr>
      </w:pPr>
      <w:r w:rsidRPr="000D62F0">
        <w:rPr>
          <w:lang w:val="el-GR"/>
        </w:rPr>
        <w:t>Να είναι διαιρούμεν</w:t>
      </w:r>
      <w:r w:rsidR="000D62F0">
        <w:rPr>
          <w:lang w:val="el-GR"/>
        </w:rPr>
        <w:t>η σε δύο άνισα μέρη 1/3 στην άνω</w:t>
      </w:r>
      <w:r w:rsidRPr="000D62F0">
        <w:rPr>
          <w:lang w:val="el-GR"/>
        </w:rPr>
        <w:t xml:space="preserve"> κοιλιακή και θωρακική κοιλότητα και 2/3 κοιλια</w:t>
      </w:r>
      <w:r w:rsidR="000D62F0">
        <w:rPr>
          <w:lang w:val="el-GR"/>
        </w:rPr>
        <w:t>κή περιοχή έως τα κάτω άκρα</w:t>
      </w:r>
      <w:r w:rsidRPr="000D62F0">
        <w:rPr>
          <w:lang w:val="el-GR"/>
        </w:rPr>
        <w:t>.</w:t>
      </w:r>
    </w:p>
    <w:p w:rsidR="000D62F0" w:rsidRDefault="000D62F0" w:rsidP="006B04EA">
      <w:pPr>
        <w:pStyle w:val="a6"/>
        <w:jc w:val="both"/>
        <w:rPr>
          <w:lang w:val="el-GR"/>
        </w:rPr>
      </w:pPr>
    </w:p>
    <w:p w:rsidR="008B35C9" w:rsidRDefault="000D62F0" w:rsidP="006B04EA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κουβέρτα να αναπτύσσει </w:t>
      </w:r>
      <w:r w:rsidR="002548E2" w:rsidRPr="000D62F0">
        <w:rPr>
          <w:lang w:val="el-GR"/>
        </w:rPr>
        <w:t xml:space="preserve"> θε</w:t>
      </w:r>
      <w:r w:rsidR="008B35C9">
        <w:rPr>
          <w:lang w:val="el-GR"/>
        </w:rPr>
        <w:t xml:space="preserve">ρμοκρασία λειτουργίας μέσα σε λίγα </w:t>
      </w:r>
      <w:r w:rsidR="002548E2" w:rsidRPr="000D62F0">
        <w:rPr>
          <w:lang w:val="el-GR"/>
        </w:rPr>
        <w:t xml:space="preserve"> λεπτά</w:t>
      </w:r>
      <w:r w:rsidR="008B35C9">
        <w:rPr>
          <w:lang w:val="el-GR"/>
        </w:rPr>
        <w:t xml:space="preserve"> </w:t>
      </w:r>
      <w:r w:rsidR="008B35C9" w:rsidRPr="002548E2">
        <w:rPr>
          <w:b/>
          <w:bCs/>
          <w:lang w:val="el-GR"/>
        </w:rPr>
        <w:t>39 βαθμοί Κελσίου</w:t>
      </w:r>
      <w:r w:rsidR="002548E2" w:rsidRPr="000D62F0">
        <w:rPr>
          <w:lang w:val="el-GR"/>
        </w:rPr>
        <w:t xml:space="preserve"> και να διατηρεί τη θερμοκρασί</w:t>
      </w:r>
      <w:r w:rsidR="008B35C9">
        <w:rPr>
          <w:lang w:val="el-GR"/>
        </w:rPr>
        <w:t xml:space="preserve">α αυτή για περίπου </w:t>
      </w:r>
      <w:r w:rsidR="002548E2" w:rsidRPr="000D62F0">
        <w:rPr>
          <w:lang w:val="el-GR"/>
        </w:rPr>
        <w:t xml:space="preserve"> </w:t>
      </w:r>
      <w:r w:rsidR="008B35C9">
        <w:rPr>
          <w:b/>
          <w:bCs/>
          <w:lang w:val="el-GR"/>
        </w:rPr>
        <w:t>10</w:t>
      </w:r>
      <w:r w:rsidR="002548E2" w:rsidRPr="000D62F0">
        <w:rPr>
          <w:b/>
          <w:bCs/>
          <w:lang w:val="el-GR"/>
        </w:rPr>
        <w:t xml:space="preserve"> ώρες</w:t>
      </w:r>
      <w:r w:rsidR="008B35C9">
        <w:rPr>
          <w:b/>
          <w:bCs/>
          <w:lang w:val="el-GR"/>
        </w:rPr>
        <w:t xml:space="preserve"> .</w:t>
      </w:r>
      <w:r w:rsidR="008B35C9" w:rsidRPr="008B35C9">
        <w:rPr>
          <w:bCs/>
          <w:lang w:val="el-GR"/>
        </w:rPr>
        <w:t xml:space="preserve">Να </w:t>
      </w:r>
      <w:proofErr w:type="spellStart"/>
      <w:r w:rsidR="008B35C9" w:rsidRPr="008B35C9">
        <w:rPr>
          <w:bCs/>
          <w:lang w:val="el-GR"/>
        </w:rPr>
        <w:t>προλαμβανει</w:t>
      </w:r>
      <w:proofErr w:type="spellEnd"/>
      <w:r w:rsidR="008B35C9" w:rsidRPr="008B35C9">
        <w:rPr>
          <w:bCs/>
          <w:lang w:val="el-GR"/>
        </w:rPr>
        <w:t xml:space="preserve"> την </w:t>
      </w:r>
      <w:proofErr w:type="spellStart"/>
      <w:r w:rsidR="008B35C9" w:rsidRPr="008B35C9">
        <w:rPr>
          <w:lang w:val="el-GR"/>
        </w:rPr>
        <w:t>ένδο</w:t>
      </w:r>
      <w:proofErr w:type="spellEnd"/>
      <w:r w:rsidR="008B35C9" w:rsidRPr="008B35C9">
        <w:rPr>
          <w:lang w:val="el-GR"/>
        </w:rPr>
        <w:t>- και μετεγχειρητικής</w:t>
      </w:r>
      <w:r w:rsidR="008B35C9" w:rsidRPr="002548E2">
        <w:rPr>
          <w:lang w:val="el-GR"/>
        </w:rPr>
        <w:t xml:space="preserve"> υποθε</w:t>
      </w:r>
      <w:r w:rsidR="008B35C9">
        <w:rPr>
          <w:lang w:val="el-GR"/>
        </w:rPr>
        <w:t>ρμίας.</w:t>
      </w:r>
    </w:p>
    <w:p w:rsidR="008B35C9" w:rsidRDefault="008B35C9" w:rsidP="006B04EA">
      <w:pPr>
        <w:pStyle w:val="a6"/>
        <w:jc w:val="both"/>
        <w:rPr>
          <w:lang w:val="el-GR"/>
        </w:rPr>
      </w:pPr>
    </w:p>
    <w:p w:rsidR="006B04EA" w:rsidRDefault="002548E2" w:rsidP="006B04EA">
      <w:pPr>
        <w:numPr>
          <w:ilvl w:val="0"/>
          <w:numId w:val="1"/>
        </w:numPr>
        <w:jc w:val="both"/>
        <w:rPr>
          <w:lang w:val="el-GR"/>
        </w:rPr>
      </w:pPr>
      <w:r w:rsidRPr="008B35C9">
        <w:rPr>
          <w:lang w:val="el-GR"/>
        </w:rPr>
        <w:t>Να είναι  αθόρυβη χωρίς την χρήση πρόσθετου εξοπλισμού. Να μην χρειάζεται  κεντρική μονάδα, ούτε οποιονδήποτε επιπρόσθετο εξοπλισμό για να λειτουργήσει.</w:t>
      </w:r>
    </w:p>
    <w:p w:rsidR="006B04EA" w:rsidRDefault="006B04EA" w:rsidP="006B04EA">
      <w:pPr>
        <w:pStyle w:val="a6"/>
        <w:rPr>
          <w:lang w:val="el-GR"/>
        </w:rPr>
      </w:pPr>
    </w:p>
    <w:p w:rsidR="006B04EA" w:rsidRPr="006B04EA" w:rsidRDefault="002548E2" w:rsidP="006B04EA">
      <w:pPr>
        <w:numPr>
          <w:ilvl w:val="0"/>
          <w:numId w:val="1"/>
        </w:numPr>
        <w:jc w:val="both"/>
        <w:rPr>
          <w:lang w:val="el-GR"/>
        </w:rPr>
      </w:pPr>
      <w:r w:rsidRPr="006B04EA">
        <w:rPr>
          <w:lang w:val="el-GR"/>
        </w:rPr>
        <w:t xml:space="preserve">Να συμβάλει στην εξοικονόμηση χώρου χωρίς να χρειάζεται κάποιου είδους </w:t>
      </w:r>
      <w:r w:rsidR="008B35C9" w:rsidRPr="006B04EA">
        <w:rPr>
          <w:lang w:val="el-GR"/>
        </w:rPr>
        <w:t>συναρμολόγηση</w:t>
      </w:r>
    </w:p>
    <w:p w:rsidR="002548E2" w:rsidRPr="006B04EA" w:rsidRDefault="002548E2" w:rsidP="006B04EA">
      <w:pPr>
        <w:numPr>
          <w:ilvl w:val="0"/>
          <w:numId w:val="1"/>
        </w:numPr>
        <w:jc w:val="both"/>
        <w:rPr>
          <w:lang w:val="el-GR"/>
        </w:rPr>
      </w:pPr>
      <w:r w:rsidRPr="006B04EA">
        <w:rPr>
          <w:bCs/>
          <w:lang w:val="el-GR"/>
        </w:rPr>
        <w:t>Να μην</w:t>
      </w:r>
      <w:r w:rsidRPr="006B04EA">
        <w:rPr>
          <w:b/>
          <w:bCs/>
          <w:lang w:val="el-GR"/>
        </w:rPr>
        <w:t xml:space="preserve"> </w:t>
      </w:r>
      <w:r w:rsidRPr="006B04EA">
        <w:rPr>
          <w:lang w:val="el-GR"/>
        </w:rPr>
        <w:t xml:space="preserve">περιέχονται : Ζωικοί παράγοντες ή παράγωγα ανθρώπινου αίματος., λατέξ από φυσικό καουτσούκ, φαρμακευτικές ουσίες, </w:t>
      </w:r>
      <w:proofErr w:type="spellStart"/>
      <w:r w:rsidRPr="006B04EA">
        <w:rPr>
          <w:lang w:val="el-GR"/>
        </w:rPr>
        <w:t>φθαλι</w:t>
      </w:r>
      <w:r w:rsidR="008B35C9" w:rsidRPr="006B04EA">
        <w:rPr>
          <w:lang w:val="el-GR"/>
        </w:rPr>
        <w:t>κές</w:t>
      </w:r>
      <w:proofErr w:type="spellEnd"/>
      <w:r w:rsidR="008B35C9" w:rsidRPr="006B04EA">
        <w:rPr>
          <w:lang w:val="el-GR"/>
        </w:rPr>
        <w:t xml:space="preserve"> ενώσεις.</w:t>
      </w:r>
    </w:p>
    <w:p w:rsidR="002548E2" w:rsidRPr="002548E2" w:rsidRDefault="002548E2" w:rsidP="006B04EA">
      <w:pPr>
        <w:jc w:val="both"/>
        <w:rPr>
          <w:lang w:val="el-GR"/>
        </w:rPr>
      </w:pPr>
    </w:p>
    <w:p w:rsidR="006B04EA" w:rsidRDefault="002548E2" w:rsidP="006B04EA">
      <w:pPr>
        <w:numPr>
          <w:ilvl w:val="0"/>
          <w:numId w:val="1"/>
        </w:numPr>
        <w:jc w:val="both"/>
        <w:rPr>
          <w:lang w:val="el-GR"/>
        </w:rPr>
      </w:pPr>
      <w:r w:rsidRPr="002548E2">
        <w:rPr>
          <w:lang w:val="el-GR"/>
        </w:rPr>
        <w:t>Να είναι οικολογική και φιλική για το περιβάλλον.</w:t>
      </w:r>
    </w:p>
    <w:p w:rsidR="006B04EA" w:rsidRDefault="006B04EA" w:rsidP="006B04EA">
      <w:pPr>
        <w:pStyle w:val="a6"/>
        <w:rPr>
          <w:lang w:val="el-GR"/>
        </w:rPr>
      </w:pPr>
    </w:p>
    <w:p w:rsidR="006B04EA" w:rsidRDefault="002548E2" w:rsidP="006B04EA">
      <w:pPr>
        <w:numPr>
          <w:ilvl w:val="0"/>
          <w:numId w:val="1"/>
        </w:numPr>
        <w:jc w:val="both"/>
        <w:rPr>
          <w:lang w:val="el-GR"/>
        </w:rPr>
      </w:pPr>
      <w:r w:rsidRPr="006B04EA">
        <w:rPr>
          <w:lang w:val="el-GR"/>
        </w:rPr>
        <w:t>Τα θερμαντικά επιθέματα να είναι από ενεργό άνθρακα, άργιλο, άλας, σκόνη σιδήρου.</w:t>
      </w:r>
    </w:p>
    <w:p w:rsidR="006B04EA" w:rsidRDefault="006B04EA" w:rsidP="006B04EA">
      <w:pPr>
        <w:pStyle w:val="a6"/>
        <w:rPr>
          <w:lang w:val="el-GR"/>
        </w:rPr>
      </w:pPr>
    </w:p>
    <w:p w:rsidR="002548E2" w:rsidRPr="006B04EA" w:rsidRDefault="002548E2" w:rsidP="006B04EA">
      <w:pPr>
        <w:numPr>
          <w:ilvl w:val="0"/>
          <w:numId w:val="1"/>
        </w:numPr>
        <w:jc w:val="both"/>
        <w:rPr>
          <w:lang w:val="el-GR"/>
        </w:rPr>
      </w:pPr>
      <w:r w:rsidRPr="006B04EA">
        <w:rPr>
          <w:lang w:val="el-GR"/>
        </w:rPr>
        <w:t>Να έχει αντοχή στη διείσδυση υγρών ≥ 10 cm H₂O</w:t>
      </w:r>
    </w:p>
    <w:p w:rsidR="002548E2" w:rsidRPr="006B04EA" w:rsidRDefault="002548E2" w:rsidP="006B04EA">
      <w:pPr>
        <w:numPr>
          <w:ilvl w:val="0"/>
          <w:numId w:val="1"/>
        </w:numPr>
        <w:rPr>
          <w:lang w:val="el-GR"/>
        </w:rPr>
      </w:pPr>
      <w:r w:rsidRPr="002548E2">
        <w:rPr>
          <w:lang w:val="el-GR"/>
        </w:rPr>
        <w:t>Να έχει αντοχή στο σχίσιμο – Ξηρό &gt; 10</w:t>
      </w:r>
    </w:p>
    <w:p w:rsidR="002548E2" w:rsidRPr="006B04EA" w:rsidRDefault="002548E2" w:rsidP="006B04EA">
      <w:pPr>
        <w:numPr>
          <w:ilvl w:val="0"/>
          <w:numId w:val="1"/>
        </w:numPr>
        <w:rPr>
          <w:lang w:val="el-GR"/>
        </w:rPr>
      </w:pPr>
      <w:r w:rsidRPr="002548E2">
        <w:rPr>
          <w:lang w:val="el-GR"/>
        </w:rPr>
        <w:t xml:space="preserve">Το υλικό να  είναι απαλλαγμένο από φορμαλδεΰδη ≤20 </w:t>
      </w:r>
      <w:proofErr w:type="spellStart"/>
      <w:r w:rsidRPr="002548E2">
        <w:rPr>
          <w:lang w:val="el-GR"/>
        </w:rPr>
        <w:t>mg</w:t>
      </w:r>
      <w:proofErr w:type="spellEnd"/>
      <w:r w:rsidRPr="002548E2">
        <w:rPr>
          <w:lang w:val="el-GR"/>
        </w:rPr>
        <w:t>/</w:t>
      </w:r>
      <w:proofErr w:type="spellStart"/>
      <w:r w:rsidRPr="002548E2">
        <w:rPr>
          <w:lang w:val="el-GR"/>
        </w:rPr>
        <w:t>kg</w:t>
      </w:r>
      <w:proofErr w:type="spellEnd"/>
      <w:r w:rsidR="006B04EA">
        <w:rPr>
          <w:lang w:val="el-GR"/>
        </w:rPr>
        <w:t>.</w:t>
      </w:r>
    </w:p>
    <w:p w:rsidR="00ED4341" w:rsidRPr="002548E2" w:rsidRDefault="00ED4341">
      <w:pPr>
        <w:rPr>
          <w:lang w:val="el-GR"/>
        </w:rPr>
      </w:pPr>
    </w:p>
    <w:sectPr w:rsidR="00ED4341" w:rsidRPr="002548E2" w:rsidSect="00254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151C0"/>
    <w:multiLevelType w:val="hybridMultilevel"/>
    <w:tmpl w:val="0EAEA636"/>
    <w:lvl w:ilvl="0" w:tplc="7B8417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E2"/>
    <w:rsid w:val="000D62F0"/>
    <w:rsid w:val="001071A5"/>
    <w:rsid w:val="002548E2"/>
    <w:rsid w:val="003014E5"/>
    <w:rsid w:val="0032335A"/>
    <w:rsid w:val="00445F77"/>
    <w:rsid w:val="00460514"/>
    <w:rsid w:val="005A6699"/>
    <w:rsid w:val="006B04EA"/>
    <w:rsid w:val="006E34D4"/>
    <w:rsid w:val="00707612"/>
    <w:rsid w:val="00765D6F"/>
    <w:rsid w:val="008B35C9"/>
    <w:rsid w:val="008D12B4"/>
    <w:rsid w:val="00944579"/>
    <w:rsid w:val="00991CEA"/>
    <w:rsid w:val="00AE0517"/>
    <w:rsid w:val="00C73AA4"/>
    <w:rsid w:val="00D427D1"/>
    <w:rsid w:val="00E423CF"/>
    <w:rsid w:val="00ED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03FD2-CC8D-4BA4-887E-BA174F6D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EA"/>
  </w:style>
  <w:style w:type="paragraph" w:styleId="1">
    <w:name w:val="heading 1"/>
    <w:basedOn w:val="a"/>
    <w:next w:val="a"/>
    <w:link w:val="1Char"/>
    <w:uiPriority w:val="9"/>
    <w:qFormat/>
    <w:rsid w:val="0025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4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4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4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4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4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48E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48E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48E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48E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48E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48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48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48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48E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4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2548E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54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 Pappous</dc:creator>
  <cp:lastModifiedBy>ΧΡΥΣΑΝΘΗ ΣΤΑΜΑΤΕΛΑΤΟΥ</cp:lastModifiedBy>
  <cp:revision>2</cp:revision>
  <dcterms:created xsi:type="dcterms:W3CDTF">2025-06-13T09:48:00Z</dcterms:created>
  <dcterms:modified xsi:type="dcterms:W3CDTF">2025-06-13T09:48:00Z</dcterms:modified>
</cp:coreProperties>
</file>